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238" w:rsidRDefault="00DB2260">
      <w:pPr>
        <w:jc w:val="center"/>
        <w:rPr>
          <w:rFonts w:ascii="仿宋" w:eastAsia="仿宋" w:hAnsi="仿宋"/>
          <w:sz w:val="32"/>
          <w:szCs w:val="32"/>
        </w:rPr>
      </w:pPr>
      <w:r>
        <w:rPr>
          <w:rFonts w:ascii="方正小标宋简体" w:eastAsia="方正小标宋简体" w:hAnsi="Arial" w:cs="方正小标宋简体" w:hint="eastAsia"/>
          <w:sz w:val="44"/>
          <w:szCs w:val="44"/>
        </w:rPr>
        <w:t>202</w:t>
      </w:r>
      <w:r w:rsidR="004817AE">
        <w:rPr>
          <w:rFonts w:ascii="方正小标宋简体" w:eastAsia="方正小标宋简体" w:hAnsi="Arial" w:cs="方正小标宋简体" w:hint="eastAsia"/>
          <w:sz w:val="44"/>
          <w:szCs w:val="44"/>
        </w:rPr>
        <w:t>1</w:t>
      </w:r>
      <w:r>
        <w:rPr>
          <w:rFonts w:ascii="方正小标宋简体" w:eastAsia="方正小标宋简体" w:hAnsi="Arial" w:cs="方正小标宋简体" w:hint="eastAsia"/>
          <w:sz w:val="44"/>
          <w:szCs w:val="44"/>
        </w:rPr>
        <w:t>年度服务大厅经办工作项目自评结果</w:t>
      </w:r>
    </w:p>
    <w:p w:rsidR="00412238" w:rsidRDefault="00DB2260">
      <w:pPr>
        <w:spacing w:line="620" w:lineRule="exact"/>
        <w:ind w:firstLineChars="200" w:firstLine="640"/>
        <w:rPr>
          <w:rFonts w:ascii="黑体" w:eastAsia="黑体" w:hAnsi="黑体"/>
          <w:sz w:val="32"/>
          <w:szCs w:val="32"/>
        </w:rPr>
      </w:pPr>
      <w:r>
        <w:rPr>
          <w:rFonts w:ascii="黑体" w:eastAsia="黑体" w:hAnsi="黑体" w:cs="黑体" w:hint="eastAsia"/>
          <w:sz w:val="32"/>
          <w:szCs w:val="32"/>
        </w:rPr>
        <w:t>一、自评结论</w:t>
      </w:r>
    </w:p>
    <w:p w:rsidR="00412238" w:rsidRDefault="00DB2260">
      <w:pPr>
        <w:spacing w:line="620" w:lineRule="exact"/>
        <w:ind w:firstLineChars="200" w:firstLine="643"/>
        <w:rPr>
          <w:rFonts w:ascii="楷体_GB2312" w:eastAsia="楷体_GB2312" w:hAnsi="楷体" w:cs="楷体_GB2312"/>
          <w:b/>
          <w:sz w:val="32"/>
          <w:szCs w:val="32"/>
        </w:rPr>
      </w:pPr>
      <w:r>
        <w:rPr>
          <w:rFonts w:ascii="楷体_GB2312" w:eastAsia="楷体_GB2312" w:hAnsi="楷体" w:cs="楷体_GB2312" w:hint="eastAsia"/>
          <w:b/>
          <w:sz w:val="32"/>
          <w:szCs w:val="32"/>
        </w:rPr>
        <w:t>（一）自评得分</w:t>
      </w:r>
    </w:p>
    <w:p w:rsidR="00412238" w:rsidRDefault="00DB2260">
      <w:pPr>
        <w:spacing w:line="6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202</w:t>
      </w:r>
      <w:r w:rsidR="00713581">
        <w:rPr>
          <w:rFonts w:ascii="仿宋_GB2312" w:eastAsia="仿宋_GB2312" w:cs="仿宋_GB2312" w:hint="eastAsia"/>
          <w:sz w:val="32"/>
          <w:szCs w:val="32"/>
        </w:rPr>
        <w:t>1</w:t>
      </w:r>
      <w:r>
        <w:rPr>
          <w:rFonts w:ascii="仿宋_GB2312" w:eastAsia="仿宋_GB2312" w:cs="仿宋_GB2312" w:hint="eastAsia"/>
          <w:sz w:val="32"/>
          <w:szCs w:val="32"/>
        </w:rPr>
        <w:t>年度服务大厅经办工作项目自评得分</w:t>
      </w:r>
      <w:r w:rsidR="004817AE">
        <w:rPr>
          <w:rFonts w:ascii="仿宋_GB2312" w:eastAsia="仿宋_GB2312" w:cs="仿宋_GB2312" w:hint="eastAsia"/>
          <w:sz w:val="32"/>
          <w:szCs w:val="32"/>
        </w:rPr>
        <w:t>98</w:t>
      </w:r>
      <w:r>
        <w:rPr>
          <w:rFonts w:ascii="仿宋_GB2312" w:eastAsia="仿宋_GB2312" w:cs="仿宋_GB2312" w:hint="eastAsia"/>
          <w:sz w:val="32"/>
          <w:szCs w:val="32"/>
        </w:rPr>
        <w:t>分。</w:t>
      </w:r>
    </w:p>
    <w:p w:rsidR="00412238" w:rsidRDefault="00DB2260">
      <w:pPr>
        <w:spacing w:line="620" w:lineRule="exact"/>
        <w:ind w:firstLineChars="200" w:firstLine="643"/>
        <w:rPr>
          <w:rFonts w:ascii="楷体_GB2312" w:eastAsia="楷体_GB2312" w:hAnsi="楷体"/>
          <w:b/>
          <w:sz w:val="32"/>
          <w:szCs w:val="32"/>
        </w:rPr>
      </w:pPr>
      <w:r>
        <w:rPr>
          <w:rFonts w:ascii="楷体_GB2312" w:eastAsia="楷体_GB2312" w:hAnsi="楷体" w:cs="楷体_GB2312" w:hint="eastAsia"/>
          <w:b/>
          <w:sz w:val="32"/>
          <w:szCs w:val="32"/>
        </w:rPr>
        <w:t>（二）绩效目标完成情况</w:t>
      </w:r>
    </w:p>
    <w:p w:rsidR="00412238" w:rsidRDefault="00DB2260">
      <w:pPr>
        <w:spacing w:line="620" w:lineRule="exact"/>
        <w:ind w:firstLineChars="200" w:firstLine="640"/>
        <w:rPr>
          <w:rFonts w:ascii="仿宋_GB2312" w:eastAsia="仿宋_GB2312" w:cs="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执行率情况。</w:t>
      </w:r>
    </w:p>
    <w:p w:rsidR="00412238" w:rsidRDefault="00DB2260">
      <w:pPr>
        <w:spacing w:line="6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全年财政资金预算104万元，执行资金</w:t>
      </w:r>
      <w:r w:rsidR="004817AE">
        <w:rPr>
          <w:rFonts w:ascii="仿宋_GB2312" w:eastAsia="仿宋_GB2312" w:cs="仿宋_GB2312" w:hint="eastAsia"/>
          <w:sz w:val="32"/>
          <w:szCs w:val="32"/>
        </w:rPr>
        <w:t>104</w:t>
      </w:r>
      <w:r>
        <w:rPr>
          <w:rFonts w:ascii="仿宋_GB2312" w:eastAsia="仿宋_GB2312" w:cs="仿宋_GB2312" w:hint="eastAsia"/>
          <w:sz w:val="32"/>
          <w:szCs w:val="32"/>
        </w:rPr>
        <w:t>万元，执行率</w:t>
      </w:r>
      <w:r w:rsidR="004817AE">
        <w:rPr>
          <w:rFonts w:ascii="仿宋_GB2312" w:eastAsia="仿宋_GB2312" w:cs="仿宋_GB2312" w:hint="eastAsia"/>
          <w:sz w:val="32"/>
          <w:szCs w:val="32"/>
        </w:rPr>
        <w:t>100</w:t>
      </w:r>
      <w:r>
        <w:rPr>
          <w:rFonts w:ascii="仿宋_GB2312" w:eastAsia="仿宋_GB2312" w:cs="仿宋_GB2312" w:hint="eastAsia"/>
          <w:sz w:val="32"/>
          <w:szCs w:val="32"/>
        </w:rPr>
        <w:t>%。</w:t>
      </w:r>
    </w:p>
    <w:p w:rsidR="00412238" w:rsidRDefault="00DB2260">
      <w:pPr>
        <w:spacing w:line="620" w:lineRule="exact"/>
        <w:ind w:firstLineChars="200" w:firstLine="64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完成的绩效目标。</w:t>
      </w:r>
    </w:p>
    <w:p w:rsidR="00412238" w:rsidRDefault="00DB2260">
      <w:pPr>
        <w:spacing w:line="6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医保办件率达到100%；医疗、生育保险参保率</w:t>
      </w:r>
      <w:r w:rsidR="004817AE">
        <w:rPr>
          <w:rFonts w:ascii="仿宋_GB2312" w:eastAsia="仿宋_GB2312" w:cs="仿宋_GB2312" w:hint="eastAsia"/>
          <w:sz w:val="32"/>
          <w:szCs w:val="32"/>
        </w:rPr>
        <w:t>均</w:t>
      </w:r>
      <w:r>
        <w:rPr>
          <w:rFonts w:ascii="仿宋_GB2312" w:eastAsia="仿宋_GB2312" w:cs="仿宋_GB2312" w:hint="eastAsia"/>
          <w:sz w:val="32"/>
          <w:szCs w:val="32"/>
        </w:rPr>
        <w:t>达到96%以上；服务对象满意度达到9</w:t>
      </w:r>
      <w:r w:rsidR="0089765F">
        <w:rPr>
          <w:rFonts w:ascii="仿宋_GB2312" w:eastAsia="仿宋_GB2312" w:cs="仿宋_GB2312" w:hint="eastAsia"/>
          <w:sz w:val="32"/>
          <w:szCs w:val="32"/>
        </w:rPr>
        <w:t>6</w:t>
      </w:r>
      <w:r>
        <w:rPr>
          <w:rFonts w:ascii="仿宋_GB2312" w:eastAsia="仿宋_GB2312" w:cs="仿宋_GB2312" w:hint="eastAsia"/>
          <w:sz w:val="32"/>
          <w:szCs w:val="32"/>
        </w:rPr>
        <w:t>%。</w:t>
      </w:r>
    </w:p>
    <w:p w:rsidR="00412238" w:rsidRDefault="00DB2260">
      <w:pPr>
        <w:spacing w:line="6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3.未完成的绩效目标。</w:t>
      </w:r>
    </w:p>
    <w:p w:rsidR="00412238" w:rsidRDefault="00DB2260">
      <w:pPr>
        <w:spacing w:line="620" w:lineRule="exact"/>
        <w:rPr>
          <w:rFonts w:ascii="仿宋_GB2312" w:eastAsia="仿宋_GB2312" w:cs="仿宋_GB2312"/>
          <w:sz w:val="32"/>
          <w:szCs w:val="32"/>
        </w:rPr>
      </w:pPr>
      <w:r>
        <w:rPr>
          <w:rFonts w:ascii="仿宋_GB2312" w:eastAsia="仿宋_GB2312" w:cs="仿宋_GB2312" w:hint="eastAsia"/>
          <w:sz w:val="32"/>
          <w:szCs w:val="32"/>
        </w:rPr>
        <w:t xml:space="preserve">    </w:t>
      </w:r>
      <w:r w:rsidR="004817AE">
        <w:rPr>
          <w:rFonts w:ascii="仿宋_GB2312" w:eastAsia="仿宋_GB2312" w:cs="仿宋_GB2312" w:hint="eastAsia"/>
          <w:sz w:val="32"/>
          <w:szCs w:val="32"/>
        </w:rPr>
        <w:t>无</w:t>
      </w:r>
    </w:p>
    <w:p w:rsidR="00412238" w:rsidRDefault="00DB2260">
      <w:pPr>
        <w:spacing w:line="620" w:lineRule="exact"/>
        <w:ind w:firstLineChars="200" w:firstLine="643"/>
        <w:rPr>
          <w:rFonts w:ascii="楷体_GB2312" w:eastAsia="楷体_GB2312" w:hAnsi="楷体"/>
          <w:b/>
          <w:sz w:val="32"/>
          <w:szCs w:val="32"/>
        </w:rPr>
      </w:pPr>
      <w:r>
        <w:rPr>
          <w:rFonts w:ascii="楷体_GB2312" w:eastAsia="楷体_GB2312" w:hAnsi="楷体" w:cs="楷体_GB2312" w:hint="eastAsia"/>
          <w:b/>
          <w:sz w:val="32"/>
          <w:szCs w:val="32"/>
        </w:rPr>
        <w:t>（三）存在的问题和原因</w:t>
      </w:r>
    </w:p>
    <w:p w:rsidR="00412238" w:rsidRDefault="00DB2260">
      <w:pPr>
        <w:spacing w:line="620" w:lineRule="exact"/>
        <w:ind w:firstLineChars="200" w:firstLine="640"/>
        <w:rPr>
          <w:rFonts w:ascii="仿宋_GB2312" w:eastAsia="仿宋_GB2312"/>
          <w:sz w:val="32"/>
          <w:szCs w:val="32"/>
        </w:rPr>
      </w:pPr>
      <w:r>
        <w:rPr>
          <w:rFonts w:ascii="仿宋_GB2312" w:eastAsia="仿宋_GB2312" w:hint="eastAsia"/>
          <w:sz w:val="32"/>
          <w:szCs w:val="32"/>
        </w:rPr>
        <w:t>202</w:t>
      </w:r>
      <w:r w:rsidR="004817AE">
        <w:rPr>
          <w:rFonts w:ascii="仿宋_GB2312" w:eastAsia="仿宋_GB2312" w:hint="eastAsia"/>
          <w:sz w:val="32"/>
          <w:szCs w:val="32"/>
        </w:rPr>
        <w:t>1</w:t>
      </w:r>
      <w:r>
        <w:rPr>
          <w:rFonts w:ascii="仿宋_GB2312" w:eastAsia="仿宋_GB2312" w:hint="eastAsia"/>
          <w:sz w:val="32"/>
          <w:szCs w:val="32"/>
        </w:rPr>
        <w:t>年</w:t>
      </w:r>
      <w:r w:rsidR="004817AE">
        <w:rPr>
          <w:rFonts w:ascii="仿宋_GB2312" w:eastAsia="仿宋_GB2312" w:hint="eastAsia"/>
          <w:sz w:val="32"/>
          <w:szCs w:val="32"/>
        </w:rPr>
        <w:t>国家医保信息平台</w:t>
      </w:r>
      <w:r w:rsidR="00713581">
        <w:rPr>
          <w:rFonts w:ascii="仿宋_GB2312" w:eastAsia="仿宋_GB2312" w:hint="eastAsia"/>
          <w:sz w:val="32"/>
          <w:szCs w:val="32"/>
        </w:rPr>
        <w:t>在我市</w:t>
      </w:r>
      <w:r w:rsidR="004817AE">
        <w:rPr>
          <w:rFonts w:ascii="仿宋_GB2312" w:eastAsia="仿宋_GB2312" w:hint="eastAsia"/>
          <w:sz w:val="32"/>
          <w:szCs w:val="32"/>
        </w:rPr>
        <w:t>上线</w:t>
      </w:r>
      <w:r w:rsidR="00713581">
        <w:rPr>
          <w:rFonts w:ascii="仿宋_GB2312" w:eastAsia="仿宋_GB2312" w:hint="eastAsia"/>
          <w:sz w:val="32"/>
          <w:szCs w:val="32"/>
        </w:rPr>
        <w:t>，新的经办服务平台对医保经办服务人员提出了新的管理要求</w:t>
      </w:r>
      <w:r>
        <w:rPr>
          <w:rFonts w:ascii="仿宋_GB2312" w:eastAsia="仿宋_GB2312" w:hint="eastAsia"/>
          <w:sz w:val="32"/>
          <w:szCs w:val="32"/>
        </w:rPr>
        <w:t>，医保工作人员需</w:t>
      </w:r>
      <w:r w:rsidR="00713581">
        <w:rPr>
          <w:rFonts w:ascii="仿宋_GB2312" w:eastAsia="仿宋_GB2312" w:hint="eastAsia"/>
          <w:sz w:val="32"/>
          <w:szCs w:val="32"/>
        </w:rPr>
        <w:t>进一步</w:t>
      </w:r>
      <w:r>
        <w:rPr>
          <w:rFonts w:ascii="仿宋_GB2312" w:eastAsia="仿宋_GB2312" w:hint="eastAsia"/>
          <w:sz w:val="32"/>
          <w:szCs w:val="32"/>
        </w:rPr>
        <w:t>加强业务学习培训，不断提升业务能力水平。</w:t>
      </w:r>
    </w:p>
    <w:p w:rsidR="00412238" w:rsidRDefault="00DB2260">
      <w:pPr>
        <w:spacing w:line="620" w:lineRule="exact"/>
        <w:ind w:firstLineChars="200" w:firstLine="643"/>
        <w:rPr>
          <w:rFonts w:ascii="楷体_GB2312" w:eastAsia="楷体_GB2312" w:hAnsi="楷体"/>
          <w:b/>
          <w:sz w:val="32"/>
          <w:szCs w:val="32"/>
        </w:rPr>
      </w:pPr>
      <w:r>
        <w:rPr>
          <w:rFonts w:ascii="楷体_GB2312" w:eastAsia="楷体_GB2312" w:hAnsi="楷体" w:cs="楷体_GB2312" w:hint="eastAsia"/>
          <w:b/>
          <w:sz w:val="32"/>
          <w:szCs w:val="32"/>
        </w:rPr>
        <w:t>（四）下一步拟改进措施</w:t>
      </w:r>
    </w:p>
    <w:p w:rsidR="00412238" w:rsidRDefault="00DB2260">
      <w:pPr>
        <w:spacing w:line="620" w:lineRule="exact"/>
        <w:ind w:firstLineChars="200" w:firstLine="640"/>
        <w:rPr>
          <w:rFonts w:ascii="仿宋_GB2312" w:eastAsia="仿宋_GB2312"/>
          <w:sz w:val="32"/>
          <w:szCs w:val="32"/>
        </w:rPr>
      </w:pPr>
      <w:r>
        <w:rPr>
          <w:rFonts w:ascii="仿宋_GB2312" w:eastAsia="仿宋_GB2312" w:hint="eastAsia"/>
          <w:sz w:val="32"/>
          <w:szCs w:val="32"/>
        </w:rPr>
        <w:t>1、</w:t>
      </w:r>
      <w:r w:rsidR="00145AD8">
        <w:rPr>
          <w:rFonts w:ascii="仿宋_GB2312" w:eastAsia="仿宋_GB2312" w:hint="eastAsia"/>
          <w:sz w:val="32"/>
          <w:szCs w:val="32"/>
        </w:rPr>
        <w:t>进一步改善宣传工作方法，扩大医保政策知晓度和透明度，</w:t>
      </w:r>
      <w:r w:rsidR="00C815E0" w:rsidRPr="00C815E0">
        <w:rPr>
          <w:rFonts w:ascii="仿宋_GB2312" w:eastAsia="仿宋_GB2312"/>
          <w:sz w:val="32"/>
          <w:szCs w:val="32"/>
        </w:rPr>
        <w:t>提</w:t>
      </w:r>
      <w:r w:rsidR="00145AD8">
        <w:rPr>
          <w:rFonts w:ascii="仿宋_GB2312" w:eastAsia="仿宋_GB2312" w:hint="eastAsia"/>
          <w:sz w:val="32"/>
          <w:szCs w:val="32"/>
        </w:rPr>
        <w:t>升宣传实效性、针对性，增加医保工作透明度</w:t>
      </w:r>
      <w:r>
        <w:rPr>
          <w:rFonts w:ascii="仿宋_GB2312" w:eastAsia="仿宋_GB2312" w:hint="eastAsia"/>
          <w:sz w:val="32"/>
          <w:szCs w:val="32"/>
        </w:rPr>
        <w:t>。</w:t>
      </w:r>
    </w:p>
    <w:p w:rsidR="00412238" w:rsidRPr="00352A58" w:rsidRDefault="00DB2260">
      <w:pPr>
        <w:spacing w:line="620" w:lineRule="exact"/>
        <w:ind w:firstLineChars="200" w:firstLine="640"/>
        <w:rPr>
          <w:rFonts w:ascii="仿宋_GB2312" w:eastAsia="仿宋_GB2312"/>
          <w:spacing w:val="-2"/>
          <w:sz w:val="32"/>
          <w:szCs w:val="32"/>
        </w:rPr>
      </w:pPr>
      <w:r>
        <w:rPr>
          <w:rFonts w:ascii="仿宋_GB2312" w:eastAsia="仿宋_GB2312" w:hint="eastAsia"/>
          <w:sz w:val="32"/>
          <w:szCs w:val="32"/>
        </w:rPr>
        <w:t>2、</w:t>
      </w:r>
      <w:r w:rsidRPr="00352A58">
        <w:rPr>
          <w:rFonts w:ascii="仿宋_GB2312" w:eastAsia="仿宋_GB2312" w:hint="eastAsia"/>
          <w:spacing w:val="-2"/>
          <w:sz w:val="32"/>
          <w:szCs w:val="32"/>
        </w:rPr>
        <w:t>常态化制度化实施医保领域政策法规和业务学习培训，</w:t>
      </w:r>
      <w:r w:rsidR="00352A58" w:rsidRPr="00352A58">
        <w:rPr>
          <w:rFonts w:ascii="仿宋_GB2312" w:eastAsia="仿宋_GB2312" w:hint="eastAsia"/>
          <w:spacing w:val="-2"/>
          <w:sz w:val="32"/>
          <w:szCs w:val="32"/>
        </w:rPr>
        <w:t>针对热点联系</w:t>
      </w:r>
      <w:r w:rsidR="00145AD8" w:rsidRPr="00352A58">
        <w:rPr>
          <w:rFonts w:ascii="仿宋_GB2312" w:eastAsia="仿宋_GB2312" w:hint="eastAsia"/>
          <w:spacing w:val="-2"/>
          <w:sz w:val="32"/>
          <w:szCs w:val="32"/>
        </w:rPr>
        <w:t>实际</w:t>
      </w:r>
      <w:r w:rsidRPr="00352A58">
        <w:rPr>
          <w:rFonts w:ascii="仿宋_GB2312" w:eastAsia="仿宋_GB2312" w:hint="eastAsia"/>
          <w:spacing w:val="-2"/>
          <w:sz w:val="32"/>
          <w:szCs w:val="32"/>
        </w:rPr>
        <w:t>不断提升医保工作人员业务能力水平。</w:t>
      </w:r>
    </w:p>
    <w:p w:rsidR="00412238" w:rsidRDefault="00DB2260">
      <w:pPr>
        <w:spacing w:line="620" w:lineRule="exact"/>
        <w:ind w:firstLineChars="200" w:firstLine="640"/>
        <w:rPr>
          <w:rFonts w:ascii="仿宋_GB2312" w:eastAsia="仿宋_GB2312"/>
          <w:sz w:val="32"/>
          <w:szCs w:val="32"/>
        </w:rPr>
      </w:pPr>
      <w:r>
        <w:rPr>
          <w:rFonts w:ascii="仿宋_GB2312" w:eastAsia="仿宋_GB2312" w:hint="eastAsia"/>
          <w:sz w:val="32"/>
          <w:szCs w:val="32"/>
        </w:rPr>
        <w:lastRenderedPageBreak/>
        <w:t>3、完善</w:t>
      </w:r>
      <w:r w:rsidR="00A73D38">
        <w:rPr>
          <w:rFonts w:ascii="仿宋_GB2312" w:eastAsia="仿宋_GB2312" w:hint="eastAsia"/>
          <w:sz w:val="32"/>
          <w:szCs w:val="32"/>
        </w:rPr>
        <w:t>国家医保服务平台的本地化建设，</w:t>
      </w:r>
      <w:r w:rsidR="00FF02CC">
        <w:rPr>
          <w:rFonts w:ascii="仿宋_GB2312" w:eastAsia="仿宋_GB2312" w:hint="eastAsia"/>
          <w:sz w:val="32"/>
          <w:szCs w:val="32"/>
        </w:rPr>
        <w:t>通过</w:t>
      </w:r>
      <w:r w:rsidR="006D33AF">
        <w:rPr>
          <w:rFonts w:ascii="仿宋_GB2312" w:eastAsia="仿宋_GB2312" w:hint="eastAsia"/>
          <w:sz w:val="32"/>
          <w:szCs w:val="32"/>
        </w:rPr>
        <w:t>对</w:t>
      </w:r>
      <w:r w:rsidR="00FF02CC">
        <w:rPr>
          <w:rFonts w:ascii="仿宋_GB2312" w:eastAsia="仿宋_GB2312" w:hint="eastAsia"/>
          <w:sz w:val="32"/>
          <w:szCs w:val="32"/>
        </w:rPr>
        <w:t>国家医保服务平台上</w:t>
      </w:r>
      <w:r w:rsidR="006D33AF">
        <w:rPr>
          <w:rFonts w:ascii="仿宋_GB2312" w:eastAsia="仿宋_GB2312" w:hint="eastAsia"/>
          <w:sz w:val="32"/>
          <w:szCs w:val="32"/>
        </w:rPr>
        <w:t>医保大数据的整合与利用，让医保管理从事后监管</w:t>
      </w:r>
      <w:r w:rsidR="00CB5A76">
        <w:rPr>
          <w:rFonts w:ascii="仿宋_GB2312" w:eastAsia="仿宋_GB2312" w:hint="eastAsia"/>
          <w:sz w:val="32"/>
          <w:szCs w:val="32"/>
        </w:rPr>
        <w:t>走向事前、事中监管</w:t>
      </w:r>
      <w:r w:rsidR="00A73D38">
        <w:rPr>
          <w:rFonts w:ascii="仿宋_GB2312" w:eastAsia="仿宋_GB2312" w:hint="eastAsia"/>
          <w:sz w:val="32"/>
          <w:szCs w:val="32"/>
        </w:rPr>
        <w:t>，进一步加强对定点医药机构的稽核检查等。</w:t>
      </w:r>
    </w:p>
    <w:p w:rsidR="00412238" w:rsidRDefault="00DB2260">
      <w:pPr>
        <w:spacing w:line="620" w:lineRule="exact"/>
        <w:ind w:firstLineChars="200" w:firstLine="640"/>
        <w:rPr>
          <w:rFonts w:ascii="楷体_GB2312" w:eastAsia="楷体_GB2312" w:hAnsi="楷体" w:cs="楷体_GB2312"/>
          <w:sz w:val="32"/>
          <w:szCs w:val="32"/>
        </w:rPr>
      </w:pPr>
      <w:r>
        <w:rPr>
          <w:rFonts w:ascii="楷体_GB2312" w:eastAsia="楷体_GB2312" w:hAnsi="楷体" w:cs="楷体_GB2312" w:hint="eastAsia"/>
          <w:sz w:val="32"/>
          <w:szCs w:val="32"/>
        </w:rPr>
        <w:t>附件：</w:t>
      </w:r>
    </w:p>
    <w:tbl>
      <w:tblPr>
        <w:tblW w:w="8420" w:type="dxa"/>
        <w:tblInd w:w="91" w:type="dxa"/>
        <w:tblLook w:val="04A0"/>
      </w:tblPr>
      <w:tblGrid>
        <w:gridCol w:w="760"/>
        <w:gridCol w:w="860"/>
        <w:gridCol w:w="1080"/>
        <w:gridCol w:w="1080"/>
        <w:gridCol w:w="860"/>
        <w:gridCol w:w="780"/>
        <w:gridCol w:w="960"/>
        <w:gridCol w:w="1180"/>
        <w:gridCol w:w="860"/>
      </w:tblGrid>
      <w:tr w:rsidR="000157F9" w:rsidRPr="000157F9" w:rsidTr="000157F9">
        <w:trPr>
          <w:trHeight w:val="645"/>
        </w:trPr>
        <w:tc>
          <w:tcPr>
            <w:tcW w:w="8420" w:type="dxa"/>
            <w:gridSpan w:val="9"/>
            <w:tcBorders>
              <w:top w:val="nil"/>
              <w:left w:val="nil"/>
              <w:bottom w:val="nil"/>
              <w:right w:val="nil"/>
            </w:tcBorders>
            <w:shd w:val="clear" w:color="auto" w:fill="auto"/>
            <w:noWrap/>
            <w:vAlign w:val="center"/>
            <w:hideMark/>
          </w:tcPr>
          <w:p w:rsidR="000157F9" w:rsidRPr="000157F9" w:rsidRDefault="000157F9" w:rsidP="00EB5EEE">
            <w:pPr>
              <w:widowControl/>
              <w:jc w:val="center"/>
              <w:rPr>
                <w:rFonts w:ascii="方正小标宋简体" w:eastAsia="方正小标宋简体" w:hAnsi="宋体" w:cs="宋体"/>
                <w:color w:val="000000"/>
                <w:kern w:val="0"/>
                <w:sz w:val="40"/>
                <w:szCs w:val="40"/>
              </w:rPr>
            </w:pPr>
            <w:r w:rsidRPr="000157F9">
              <w:rPr>
                <w:rFonts w:ascii="方正小标宋简体" w:eastAsia="方正小标宋简体" w:hAnsi="宋体" w:cs="宋体" w:hint="eastAsia"/>
                <w:color w:val="000000"/>
                <w:kern w:val="0"/>
                <w:sz w:val="40"/>
                <w:szCs w:val="40"/>
              </w:rPr>
              <w:t>202</w:t>
            </w:r>
            <w:r w:rsidR="00EB5EEE">
              <w:rPr>
                <w:rFonts w:ascii="方正小标宋简体" w:eastAsia="方正小标宋简体" w:hAnsi="宋体" w:cs="宋体" w:hint="eastAsia"/>
                <w:color w:val="000000"/>
                <w:kern w:val="0"/>
                <w:sz w:val="40"/>
                <w:szCs w:val="40"/>
              </w:rPr>
              <w:t>1</w:t>
            </w:r>
            <w:r w:rsidRPr="000157F9">
              <w:rPr>
                <w:rFonts w:ascii="方正小标宋简体" w:eastAsia="方正小标宋简体" w:hAnsi="宋体" w:cs="宋体" w:hint="eastAsia"/>
                <w:color w:val="000000"/>
                <w:kern w:val="0"/>
                <w:sz w:val="40"/>
                <w:szCs w:val="40"/>
              </w:rPr>
              <w:t>年度服务大厅经办工作项目自评表</w:t>
            </w:r>
          </w:p>
        </w:tc>
      </w:tr>
      <w:tr w:rsidR="000157F9" w:rsidRPr="000157F9" w:rsidTr="000157F9">
        <w:trPr>
          <w:trHeight w:val="285"/>
        </w:trPr>
        <w:tc>
          <w:tcPr>
            <w:tcW w:w="760" w:type="dxa"/>
            <w:tcBorders>
              <w:top w:val="nil"/>
              <w:left w:val="nil"/>
              <w:bottom w:val="nil"/>
              <w:right w:val="nil"/>
            </w:tcBorders>
            <w:shd w:val="clear" w:color="auto" w:fill="auto"/>
            <w:noWrap/>
            <w:vAlign w:val="center"/>
            <w:hideMark/>
          </w:tcPr>
          <w:p w:rsidR="000157F9" w:rsidRPr="000157F9" w:rsidRDefault="000157F9" w:rsidP="000157F9">
            <w:pPr>
              <w:widowControl/>
              <w:rPr>
                <w:color w:val="000000"/>
                <w:kern w:val="0"/>
                <w:szCs w:val="21"/>
              </w:rPr>
            </w:pPr>
          </w:p>
        </w:tc>
        <w:tc>
          <w:tcPr>
            <w:tcW w:w="860" w:type="dxa"/>
            <w:tcBorders>
              <w:top w:val="nil"/>
              <w:left w:val="nil"/>
              <w:bottom w:val="nil"/>
              <w:right w:val="nil"/>
            </w:tcBorders>
            <w:shd w:val="clear" w:color="auto" w:fill="auto"/>
            <w:noWrap/>
            <w:vAlign w:val="center"/>
            <w:hideMark/>
          </w:tcPr>
          <w:p w:rsidR="000157F9" w:rsidRPr="000157F9" w:rsidRDefault="000157F9" w:rsidP="000157F9">
            <w:pPr>
              <w:widowControl/>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0157F9" w:rsidRPr="000157F9" w:rsidRDefault="000157F9" w:rsidP="000157F9">
            <w:pPr>
              <w:widowControl/>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0157F9" w:rsidRPr="000157F9" w:rsidRDefault="000157F9" w:rsidP="000157F9">
            <w:pPr>
              <w:widowControl/>
              <w:rPr>
                <w:rFonts w:ascii="宋体" w:hAnsi="宋体" w:cs="宋体"/>
                <w:color w:val="000000"/>
                <w:kern w:val="0"/>
                <w:sz w:val="22"/>
                <w:szCs w:val="22"/>
              </w:rPr>
            </w:pPr>
          </w:p>
        </w:tc>
        <w:tc>
          <w:tcPr>
            <w:tcW w:w="860" w:type="dxa"/>
            <w:tcBorders>
              <w:top w:val="nil"/>
              <w:left w:val="nil"/>
              <w:bottom w:val="nil"/>
              <w:right w:val="nil"/>
            </w:tcBorders>
            <w:shd w:val="clear" w:color="auto" w:fill="auto"/>
            <w:noWrap/>
            <w:vAlign w:val="center"/>
            <w:hideMark/>
          </w:tcPr>
          <w:p w:rsidR="000157F9" w:rsidRPr="000157F9" w:rsidRDefault="000157F9" w:rsidP="000157F9">
            <w:pPr>
              <w:widowControl/>
              <w:rPr>
                <w:rFonts w:ascii="宋体" w:hAnsi="宋体" w:cs="宋体"/>
                <w:color w:val="000000"/>
                <w:kern w:val="0"/>
                <w:sz w:val="22"/>
                <w:szCs w:val="22"/>
              </w:rPr>
            </w:pPr>
          </w:p>
        </w:tc>
        <w:tc>
          <w:tcPr>
            <w:tcW w:w="780" w:type="dxa"/>
            <w:tcBorders>
              <w:top w:val="nil"/>
              <w:left w:val="nil"/>
              <w:bottom w:val="nil"/>
              <w:right w:val="nil"/>
            </w:tcBorders>
            <w:shd w:val="clear" w:color="auto" w:fill="auto"/>
            <w:noWrap/>
            <w:vAlign w:val="center"/>
            <w:hideMark/>
          </w:tcPr>
          <w:p w:rsidR="000157F9" w:rsidRPr="000157F9" w:rsidRDefault="000157F9" w:rsidP="000157F9">
            <w:pPr>
              <w:widowControl/>
              <w:rPr>
                <w:rFonts w:ascii="宋体" w:hAnsi="宋体" w:cs="宋体"/>
                <w:color w:val="000000"/>
                <w:kern w:val="0"/>
                <w:sz w:val="22"/>
                <w:szCs w:val="22"/>
              </w:rPr>
            </w:pPr>
          </w:p>
        </w:tc>
        <w:tc>
          <w:tcPr>
            <w:tcW w:w="960" w:type="dxa"/>
            <w:tcBorders>
              <w:top w:val="nil"/>
              <w:left w:val="nil"/>
              <w:bottom w:val="nil"/>
              <w:right w:val="nil"/>
            </w:tcBorders>
            <w:shd w:val="clear" w:color="auto" w:fill="auto"/>
            <w:noWrap/>
            <w:vAlign w:val="center"/>
            <w:hideMark/>
          </w:tcPr>
          <w:p w:rsidR="000157F9" w:rsidRPr="000157F9" w:rsidRDefault="000157F9" w:rsidP="000157F9">
            <w:pPr>
              <w:widowControl/>
              <w:rPr>
                <w:rFonts w:ascii="宋体" w:hAnsi="宋体" w:cs="宋体"/>
                <w:color w:val="000000"/>
                <w:kern w:val="0"/>
                <w:sz w:val="22"/>
                <w:szCs w:val="22"/>
              </w:rPr>
            </w:pPr>
          </w:p>
        </w:tc>
        <w:tc>
          <w:tcPr>
            <w:tcW w:w="1180" w:type="dxa"/>
            <w:tcBorders>
              <w:top w:val="nil"/>
              <w:left w:val="nil"/>
              <w:bottom w:val="nil"/>
              <w:right w:val="nil"/>
            </w:tcBorders>
            <w:shd w:val="clear" w:color="auto" w:fill="auto"/>
            <w:noWrap/>
            <w:vAlign w:val="center"/>
            <w:hideMark/>
          </w:tcPr>
          <w:p w:rsidR="000157F9" w:rsidRPr="000157F9" w:rsidRDefault="000157F9" w:rsidP="000157F9">
            <w:pPr>
              <w:widowControl/>
              <w:rPr>
                <w:rFonts w:ascii="宋体" w:hAnsi="宋体" w:cs="宋体"/>
                <w:color w:val="000000"/>
                <w:kern w:val="0"/>
                <w:sz w:val="22"/>
                <w:szCs w:val="22"/>
              </w:rPr>
            </w:pPr>
          </w:p>
        </w:tc>
        <w:tc>
          <w:tcPr>
            <w:tcW w:w="860" w:type="dxa"/>
            <w:tcBorders>
              <w:top w:val="nil"/>
              <w:left w:val="nil"/>
              <w:bottom w:val="nil"/>
              <w:right w:val="nil"/>
            </w:tcBorders>
            <w:shd w:val="clear" w:color="auto" w:fill="auto"/>
            <w:noWrap/>
            <w:vAlign w:val="center"/>
            <w:hideMark/>
          </w:tcPr>
          <w:p w:rsidR="000157F9" w:rsidRPr="000157F9" w:rsidRDefault="000157F9" w:rsidP="000157F9">
            <w:pPr>
              <w:widowControl/>
              <w:rPr>
                <w:rFonts w:ascii="宋体" w:hAnsi="宋体" w:cs="宋体"/>
                <w:color w:val="000000"/>
                <w:kern w:val="0"/>
                <w:sz w:val="22"/>
                <w:szCs w:val="22"/>
              </w:rPr>
            </w:pPr>
          </w:p>
        </w:tc>
      </w:tr>
      <w:tr w:rsidR="000157F9" w:rsidRPr="000157F9" w:rsidTr="000157F9">
        <w:trPr>
          <w:trHeight w:val="420"/>
        </w:trPr>
        <w:tc>
          <w:tcPr>
            <w:tcW w:w="5420" w:type="dxa"/>
            <w:gridSpan w:val="6"/>
            <w:tcBorders>
              <w:top w:val="nil"/>
              <w:left w:val="nil"/>
              <w:bottom w:val="nil"/>
              <w:right w:val="nil"/>
            </w:tcBorders>
            <w:shd w:val="clear" w:color="auto" w:fill="auto"/>
            <w:noWrap/>
            <w:vAlign w:val="center"/>
            <w:hideMark/>
          </w:tcPr>
          <w:p w:rsidR="000157F9" w:rsidRPr="000157F9" w:rsidRDefault="000157F9" w:rsidP="000157F9">
            <w:pPr>
              <w:widowControl/>
              <w:rPr>
                <w:rFonts w:ascii="楷体_GB2312" w:eastAsia="楷体_GB2312" w:hAnsi="宋体" w:cs="宋体"/>
                <w:color w:val="000000"/>
                <w:kern w:val="0"/>
                <w:sz w:val="28"/>
                <w:szCs w:val="28"/>
              </w:rPr>
            </w:pPr>
            <w:r w:rsidRPr="000157F9">
              <w:rPr>
                <w:rFonts w:ascii="楷体_GB2312" w:eastAsia="楷体_GB2312" w:hAnsi="宋体" w:cs="宋体" w:hint="eastAsia"/>
                <w:color w:val="000000"/>
                <w:kern w:val="0"/>
                <w:sz w:val="28"/>
                <w:szCs w:val="28"/>
              </w:rPr>
              <w:t xml:space="preserve">单位名称：黄石市医疗保障服务中心             </w:t>
            </w:r>
          </w:p>
        </w:tc>
        <w:tc>
          <w:tcPr>
            <w:tcW w:w="3000" w:type="dxa"/>
            <w:gridSpan w:val="3"/>
            <w:tcBorders>
              <w:top w:val="nil"/>
              <w:left w:val="nil"/>
              <w:bottom w:val="nil"/>
              <w:right w:val="nil"/>
            </w:tcBorders>
            <w:shd w:val="clear" w:color="auto" w:fill="auto"/>
            <w:noWrap/>
            <w:vAlign w:val="center"/>
            <w:hideMark/>
          </w:tcPr>
          <w:p w:rsidR="000157F9" w:rsidRPr="000157F9" w:rsidRDefault="000157F9" w:rsidP="000157F9">
            <w:pPr>
              <w:widowControl/>
              <w:jc w:val="left"/>
              <w:rPr>
                <w:rFonts w:ascii="楷体_GB2312" w:eastAsia="楷体_GB2312" w:hAnsi="宋体" w:cs="宋体"/>
                <w:color w:val="000000"/>
                <w:kern w:val="0"/>
                <w:sz w:val="28"/>
                <w:szCs w:val="28"/>
              </w:rPr>
            </w:pPr>
            <w:r w:rsidRPr="000157F9">
              <w:rPr>
                <w:rFonts w:ascii="楷体_GB2312" w:eastAsia="楷体_GB2312" w:hAnsi="宋体" w:cs="宋体" w:hint="eastAsia"/>
                <w:color w:val="000000"/>
                <w:kern w:val="0"/>
                <w:sz w:val="28"/>
                <w:szCs w:val="28"/>
              </w:rPr>
              <w:t>主要领导签字：</w:t>
            </w:r>
          </w:p>
        </w:tc>
      </w:tr>
      <w:tr w:rsidR="000157F9" w:rsidRPr="000157F9" w:rsidTr="000157F9">
        <w:trPr>
          <w:trHeight w:val="420"/>
        </w:trPr>
        <w:tc>
          <w:tcPr>
            <w:tcW w:w="2700" w:type="dxa"/>
            <w:gridSpan w:val="3"/>
            <w:tcBorders>
              <w:top w:val="nil"/>
              <w:left w:val="nil"/>
              <w:bottom w:val="nil"/>
              <w:right w:val="nil"/>
            </w:tcBorders>
            <w:shd w:val="clear" w:color="auto" w:fill="auto"/>
            <w:noWrap/>
            <w:vAlign w:val="center"/>
            <w:hideMark/>
          </w:tcPr>
          <w:p w:rsidR="000157F9" w:rsidRPr="000157F9" w:rsidRDefault="000157F9" w:rsidP="000157F9">
            <w:pPr>
              <w:widowControl/>
              <w:rPr>
                <w:rFonts w:ascii="楷体_GB2312" w:eastAsia="楷体_GB2312" w:hAnsi="宋体" w:cs="宋体"/>
                <w:color w:val="000000"/>
                <w:kern w:val="0"/>
                <w:sz w:val="28"/>
                <w:szCs w:val="28"/>
              </w:rPr>
            </w:pPr>
            <w:r w:rsidRPr="000157F9">
              <w:rPr>
                <w:rFonts w:ascii="楷体_GB2312" w:eastAsia="楷体_GB2312" w:hAnsi="宋体" w:cs="宋体" w:hint="eastAsia"/>
                <w:color w:val="000000"/>
                <w:kern w:val="0"/>
                <w:sz w:val="28"/>
                <w:szCs w:val="28"/>
              </w:rPr>
              <w:t>填报日期：</w:t>
            </w:r>
          </w:p>
        </w:tc>
        <w:tc>
          <w:tcPr>
            <w:tcW w:w="1080" w:type="dxa"/>
            <w:tcBorders>
              <w:top w:val="nil"/>
              <w:left w:val="nil"/>
              <w:bottom w:val="nil"/>
              <w:right w:val="nil"/>
            </w:tcBorders>
            <w:shd w:val="clear" w:color="auto" w:fill="auto"/>
            <w:noWrap/>
            <w:vAlign w:val="center"/>
            <w:hideMark/>
          </w:tcPr>
          <w:p w:rsidR="000157F9" w:rsidRPr="000157F9" w:rsidRDefault="000157F9" w:rsidP="000157F9">
            <w:pPr>
              <w:widowControl/>
              <w:rPr>
                <w:rFonts w:ascii="楷体_GB2312" w:eastAsia="楷体_GB2312" w:hAnsi="宋体" w:cs="宋体"/>
                <w:color w:val="000000"/>
                <w:kern w:val="0"/>
                <w:sz w:val="28"/>
                <w:szCs w:val="28"/>
              </w:rPr>
            </w:pPr>
          </w:p>
        </w:tc>
        <w:tc>
          <w:tcPr>
            <w:tcW w:w="860" w:type="dxa"/>
            <w:tcBorders>
              <w:top w:val="nil"/>
              <w:left w:val="nil"/>
              <w:bottom w:val="nil"/>
              <w:right w:val="nil"/>
            </w:tcBorders>
            <w:shd w:val="clear" w:color="auto" w:fill="auto"/>
            <w:noWrap/>
            <w:vAlign w:val="center"/>
            <w:hideMark/>
          </w:tcPr>
          <w:p w:rsidR="000157F9" w:rsidRPr="000157F9" w:rsidRDefault="000157F9" w:rsidP="000157F9">
            <w:pPr>
              <w:widowControl/>
              <w:rPr>
                <w:rFonts w:ascii="楷体_GB2312" w:eastAsia="楷体_GB2312" w:hAnsi="宋体" w:cs="宋体"/>
                <w:color w:val="000000"/>
                <w:kern w:val="0"/>
                <w:sz w:val="28"/>
                <w:szCs w:val="28"/>
              </w:rPr>
            </w:pPr>
          </w:p>
        </w:tc>
        <w:tc>
          <w:tcPr>
            <w:tcW w:w="780" w:type="dxa"/>
            <w:tcBorders>
              <w:top w:val="nil"/>
              <w:left w:val="nil"/>
              <w:bottom w:val="nil"/>
              <w:right w:val="nil"/>
            </w:tcBorders>
            <w:shd w:val="clear" w:color="auto" w:fill="auto"/>
            <w:noWrap/>
            <w:vAlign w:val="center"/>
            <w:hideMark/>
          </w:tcPr>
          <w:p w:rsidR="000157F9" w:rsidRPr="000157F9" w:rsidRDefault="000157F9" w:rsidP="000157F9">
            <w:pPr>
              <w:widowControl/>
              <w:rPr>
                <w:rFonts w:ascii="楷体_GB2312" w:eastAsia="楷体_GB2312" w:hAnsi="宋体" w:cs="宋体"/>
                <w:color w:val="000000"/>
                <w:kern w:val="0"/>
                <w:sz w:val="28"/>
                <w:szCs w:val="28"/>
              </w:rPr>
            </w:pPr>
          </w:p>
        </w:tc>
        <w:tc>
          <w:tcPr>
            <w:tcW w:w="960" w:type="dxa"/>
            <w:tcBorders>
              <w:top w:val="nil"/>
              <w:left w:val="nil"/>
              <w:bottom w:val="nil"/>
              <w:right w:val="nil"/>
            </w:tcBorders>
            <w:shd w:val="clear" w:color="auto" w:fill="auto"/>
            <w:noWrap/>
            <w:vAlign w:val="center"/>
            <w:hideMark/>
          </w:tcPr>
          <w:p w:rsidR="000157F9" w:rsidRPr="000157F9" w:rsidRDefault="000157F9" w:rsidP="000157F9">
            <w:pPr>
              <w:widowControl/>
              <w:rPr>
                <w:rFonts w:ascii="楷体_GB2312" w:eastAsia="楷体_GB2312" w:hAnsi="宋体" w:cs="宋体"/>
                <w:color w:val="000000"/>
                <w:kern w:val="0"/>
                <w:sz w:val="28"/>
                <w:szCs w:val="28"/>
              </w:rPr>
            </w:pPr>
          </w:p>
        </w:tc>
        <w:tc>
          <w:tcPr>
            <w:tcW w:w="1180" w:type="dxa"/>
            <w:tcBorders>
              <w:top w:val="nil"/>
              <w:left w:val="nil"/>
              <w:bottom w:val="nil"/>
              <w:right w:val="nil"/>
            </w:tcBorders>
            <w:shd w:val="clear" w:color="auto" w:fill="auto"/>
            <w:noWrap/>
            <w:vAlign w:val="center"/>
            <w:hideMark/>
          </w:tcPr>
          <w:p w:rsidR="000157F9" w:rsidRPr="000157F9" w:rsidRDefault="000157F9" w:rsidP="000157F9">
            <w:pPr>
              <w:widowControl/>
              <w:rPr>
                <w:rFonts w:ascii="楷体_GB2312" w:eastAsia="楷体_GB2312" w:hAnsi="宋体" w:cs="宋体"/>
                <w:color w:val="000000"/>
                <w:kern w:val="0"/>
                <w:sz w:val="28"/>
                <w:szCs w:val="28"/>
              </w:rPr>
            </w:pPr>
          </w:p>
        </w:tc>
        <w:tc>
          <w:tcPr>
            <w:tcW w:w="860" w:type="dxa"/>
            <w:tcBorders>
              <w:top w:val="nil"/>
              <w:left w:val="nil"/>
              <w:bottom w:val="nil"/>
              <w:right w:val="nil"/>
            </w:tcBorders>
            <w:shd w:val="clear" w:color="auto" w:fill="auto"/>
            <w:noWrap/>
            <w:vAlign w:val="center"/>
            <w:hideMark/>
          </w:tcPr>
          <w:p w:rsidR="000157F9" w:rsidRPr="000157F9" w:rsidRDefault="000157F9" w:rsidP="000157F9">
            <w:pPr>
              <w:widowControl/>
              <w:rPr>
                <w:rFonts w:ascii="楷体_GB2312" w:eastAsia="楷体_GB2312" w:hAnsi="宋体" w:cs="宋体"/>
                <w:color w:val="000000"/>
                <w:kern w:val="0"/>
                <w:sz w:val="28"/>
                <w:szCs w:val="28"/>
              </w:rPr>
            </w:pPr>
          </w:p>
        </w:tc>
      </w:tr>
      <w:tr w:rsidR="000157F9" w:rsidRPr="000157F9" w:rsidTr="000157F9">
        <w:trPr>
          <w:trHeight w:val="495"/>
        </w:trPr>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项目名称</w:t>
            </w:r>
          </w:p>
        </w:tc>
        <w:tc>
          <w:tcPr>
            <w:tcW w:w="6800" w:type="dxa"/>
            <w:gridSpan w:val="7"/>
            <w:tcBorders>
              <w:top w:val="single" w:sz="4" w:space="0" w:color="auto"/>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left"/>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大厅服务工作经费</w:t>
            </w:r>
          </w:p>
        </w:tc>
      </w:tr>
      <w:tr w:rsidR="000157F9" w:rsidRPr="000157F9" w:rsidTr="000157F9">
        <w:trPr>
          <w:trHeight w:val="630"/>
        </w:trPr>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主管部门</w:t>
            </w:r>
          </w:p>
        </w:tc>
        <w:tc>
          <w:tcPr>
            <w:tcW w:w="3020" w:type="dxa"/>
            <w:gridSpan w:val="3"/>
            <w:tcBorders>
              <w:top w:val="single" w:sz="4" w:space="0" w:color="auto"/>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left"/>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 xml:space="preserve">黄石市医疗保障局　</w:t>
            </w:r>
          </w:p>
        </w:tc>
        <w:tc>
          <w:tcPr>
            <w:tcW w:w="1740" w:type="dxa"/>
            <w:gridSpan w:val="2"/>
            <w:tcBorders>
              <w:top w:val="single" w:sz="4" w:space="0" w:color="auto"/>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项目实施单位</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left"/>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黄石市医疗保障服务中心</w:t>
            </w:r>
          </w:p>
        </w:tc>
      </w:tr>
      <w:tr w:rsidR="000157F9" w:rsidRPr="000157F9" w:rsidTr="000157F9">
        <w:trPr>
          <w:trHeight w:val="525"/>
        </w:trPr>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项目类别</w:t>
            </w:r>
          </w:p>
        </w:tc>
        <w:tc>
          <w:tcPr>
            <w:tcW w:w="6800" w:type="dxa"/>
            <w:gridSpan w:val="7"/>
            <w:tcBorders>
              <w:top w:val="single" w:sz="4" w:space="0" w:color="auto"/>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left"/>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 xml:space="preserve">1、部门预算项目  </w:t>
            </w:r>
            <w:r w:rsidRPr="000157F9">
              <w:rPr>
                <w:rFonts w:ascii="Wingdings 2" w:eastAsia="仿宋_GB2312" w:hAnsi="Wingdings 2" w:cs="宋体"/>
                <w:color w:val="000000"/>
                <w:kern w:val="0"/>
                <w:szCs w:val="21"/>
              </w:rPr>
              <w:t></w:t>
            </w:r>
            <w:r w:rsidRPr="000157F9">
              <w:rPr>
                <w:rFonts w:ascii="仿宋_GB2312" w:eastAsia="仿宋_GB2312" w:hAnsi="宋体" w:cs="宋体" w:hint="eastAsia"/>
                <w:color w:val="000000"/>
                <w:kern w:val="0"/>
                <w:szCs w:val="21"/>
              </w:rPr>
              <w:t xml:space="preserve">   2、市直专项   </w:t>
            </w:r>
            <w:r w:rsidRPr="000157F9">
              <w:rPr>
                <w:rFonts w:ascii="宋体" w:hAnsi="宋体" w:cs="宋体" w:hint="eastAsia"/>
                <w:color w:val="000000"/>
                <w:kern w:val="0"/>
                <w:szCs w:val="21"/>
              </w:rPr>
              <w:t>□</w:t>
            </w:r>
            <w:r w:rsidRPr="000157F9">
              <w:rPr>
                <w:rFonts w:ascii="仿宋_GB2312" w:eastAsia="仿宋_GB2312" w:hAnsi="宋体" w:cs="宋体" w:hint="eastAsia"/>
                <w:color w:val="000000"/>
                <w:kern w:val="0"/>
                <w:szCs w:val="21"/>
              </w:rPr>
              <w:t xml:space="preserve">   3、省对下转移支付项目</w:t>
            </w:r>
            <w:r w:rsidRPr="000157F9">
              <w:rPr>
                <w:rFonts w:ascii="宋体" w:hAnsi="宋体" w:cs="宋体" w:hint="eastAsia"/>
                <w:color w:val="000000"/>
                <w:kern w:val="0"/>
                <w:szCs w:val="21"/>
              </w:rPr>
              <w:t>□</w:t>
            </w:r>
          </w:p>
        </w:tc>
      </w:tr>
      <w:tr w:rsidR="000157F9" w:rsidRPr="000157F9" w:rsidTr="000157F9">
        <w:trPr>
          <w:trHeight w:val="495"/>
        </w:trPr>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项目属性</w:t>
            </w:r>
          </w:p>
        </w:tc>
        <w:tc>
          <w:tcPr>
            <w:tcW w:w="6800" w:type="dxa"/>
            <w:gridSpan w:val="7"/>
            <w:tcBorders>
              <w:top w:val="single" w:sz="4" w:space="0" w:color="auto"/>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left"/>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 xml:space="preserve">1、持续性项目    </w:t>
            </w:r>
            <w:r w:rsidRPr="000157F9">
              <w:rPr>
                <w:rFonts w:ascii="Wingdings 2" w:eastAsia="仿宋_GB2312" w:hAnsi="Wingdings 2" w:cs="宋体"/>
                <w:color w:val="000000"/>
                <w:kern w:val="0"/>
                <w:szCs w:val="21"/>
              </w:rPr>
              <w:t></w:t>
            </w:r>
            <w:r w:rsidRPr="000157F9">
              <w:rPr>
                <w:rFonts w:ascii="仿宋_GB2312" w:eastAsia="仿宋_GB2312" w:hAnsi="宋体" w:cs="宋体" w:hint="eastAsia"/>
                <w:color w:val="000000"/>
                <w:kern w:val="0"/>
                <w:szCs w:val="21"/>
              </w:rPr>
              <w:t xml:space="preserve">   2、新增性项目</w:t>
            </w:r>
            <w:r w:rsidRPr="000157F9">
              <w:rPr>
                <w:rFonts w:ascii="宋体" w:hAnsi="宋体" w:cs="宋体" w:hint="eastAsia"/>
                <w:color w:val="000000"/>
                <w:kern w:val="0"/>
                <w:szCs w:val="21"/>
              </w:rPr>
              <w:t>□</w:t>
            </w:r>
          </w:p>
        </w:tc>
      </w:tr>
      <w:tr w:rsidR="000157F9" w:rsidRPr="000157F9" w:rsidTr="000157F9">
        <w:trPr>
          <w:trHeight w:val="495"/>
        </w:trPr>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项目类型</w:t>
            </w:r>
          </w:p>
        </w:tc>
        <w:tc>
          <w:tcPr>
            <w:tcW w:w="6800" w:type="dxa"/>
            <w:gridSpan w:val="7"/>
            <w:tcBorders>
              <w:top w:val="single" w:sz="4" w:space="0" w:color="auto"/>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left"/>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 xml:space="preserve">1、常年性项目    </w:t>
            </w:r>
            <w:r w:rsidRPr="000157F9">
              <w:rPr>
                <w:rFonts w:ascii="Wingdings 2" w:eastAsia="仿宋_GB2312" w:hAnsi="Wingdings 2" w:cs="宋体"/>
                <w:color w:val="000000"/>
                <w:kern w:val="0"/>
                <w:szCs w:val="21"/>
              </w:rPr>
              <w:t></w:t>
            </w:r>
            <w:r w:rsidRPr="000157F9">
              <w:rPr>
                <w:rFonts w:ascii="Wingdings 2" w:eastAsia="仿宋_GB2312" w:hAnsi="Wingdings 2" w:cs="宋体"/>
                <w:color w:val="000000"/>
                <w:kern w:val="0"/>
                <w:szCs w:val="21"/>
              </w:rPr>
              <w:t></w:t>
            </w:r>
            <w:r w:rsidRPr="000157F9">
              <w:rPr>
                <w:rFonts w:ascii="仿宋_GB2312" w:eastAsia="仿宋_GB2312" w:hAnsi="宋体" w:cs="宋体" w:hint="eastAsia"/>
                <w:color w:val="000000"/>
                <w:kern w:val="0"/>
                <w:szCs w:val="21"/>
              </w:rPr>
              <w:t xml:space="preserve"> 2、延续性项目</w:t>
            </w:r>
            <w:r w:rsidRPr="000157F9">
              <w:rPr>
                <w:rFonts w:ascii="宋体" w:hAnsi="宋体" w:cs="宋体" w:hint="eastAsia"/>
                <w:color w:val="000000"/>
                <w:kern w:val="0"/>
                <w:szCs w:val="21"/>
              </w:rPr>
              <w:t>□</w:t>
            </w:r>
            <w:r w:rsidRPr="000157F9">
              <w:rPr>
                <w:rFonts w:ascii="仿宋_GB2312" w:eastAsia="仿宋_GB2312" w:hAnsi="宋体" w:cs="宋体" w:hint="eastAsia"/>
                <w:color w:val="000000"/>
                <w:kern w:val="0"/>
                <w:szCs w:val="21"/>
              </w:rPr>
              <w:t xml:space="preserve">    3、一次性项目</w:t>
            </w:r>
            <w:r w:rsidRPr="000157F9">
              <w:rPr>
                <w:rFonts w:ascii="宋体" w:hAnsi="宋体" w:cs="宋体" w:hint="eastAsia"/>
                <w:color w:val="000000"/>
                <w:kern w:val="0"/>
                <w:szCs w:val="21"/>
              </w:rPr>
              <w:t>□</w:t>
            </w:r>
          </w:p>
        </w:tc>
      </w:tr>
      <w:tr w:rsidR="000157F9" w:rsidRPr="000157F9" w:rsidTr="000157F9">
        <w:trPr>
          <w:trHeight w:val="495"/>
        </w:trPr>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预算执行情况    （万元）    （20分）</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预算数（A）</w:t>
            </w:r>
          </w:p>
        </w:tc>
        <w:tc>
          <w:tcPr>
            <w:tcW w:w="16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执行数（B）</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执行率（B/A）</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得分</w:t>
            </w:r>
          </w:p>
        </w:tc>
      </w:tr>
      <w:tr w:rsidR="000157F9" w:rsidRPr="000157F9" w:rsidTr="000157F9">
        <w:trPr>
          <w:trHeight w:val="495"/>
        </w:trPr>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rsidR="000157F9" w:rsidRPr="000157F9" w:rsidRDefault="000157F9" w:rsidP="000157F9">
            <w:pPr>
              <w:widowControl/>
              <w:jc w:val="left"/>
              <w:rPr>
                <w:rFonts w:ascii="仿宋_GB2312" w:eastAsia="仿宋_GB2312"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0157F9" w:rsidRPr="000157F9" w:rsidRDefault="000157F9" w:rsidP="000157F9">
            <w:pPr>
              <w:widowControl/>
              <w:jc w:val="left"/>
              <w:rPr>
                <w:rFonts w:ascii="仿宋_GB2312" w:eastAsia="仿宋_GB2312"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0157F9" w:rsidRPr="000157F9" w:rsidRDefault="000157F9" w:rsidP="000157F9">
            <w:pPr>
              <w:widowControl/>
              <w:jc w:val="left"/>
              <w:rPr>
                <w:rFonts w:ascii="仿宋_GB2312" w:eastAsia="仿宋_GB2312" w:hAnsi="宋体" w:cs="宋体"/>
                <w:color w:val="000000"/>
                <w:kern w:val="0"/>
                <w:szCs w:val="21"/>
              </w:rPr>
            </w:pPr>
          </w:p>
        </w:tc>
        <w:tc>
          <w:tcPr>
            <w:tcW w:w="1640" w:type="dxa"/>
            <w:gridSpan w:val="2"/>
            <w:vMerge/>
            <w:tcBorders>
              <w:top w:val="single" w:sz="4" w:space="0" w:color="auto"/>
              <w:left w:val="single" w:sz="4" w:space="0" w:color="auto"/>
              <w:bottom w:val="single" w:sz="4" w:space="0" w:color="auto"/>
              <w:right w:val="single" w:sz="4" w:space="0" w:color="auto"/>
            </w:tcBorders>
            <w:vAlign w:val="center"/>
            <w:hideMark/>
          </w:tcPr>
          <w:p w:rsidR="000157F9" w:rsidRPr="000157F9" w:rsidRDefault="000157F9" w:rsidP="000157F9">
            <w:pPr>
              <w:widowControl/>
              <w:jc w:val="left"/>
              <w:rPr>
                <w:rFonts w:ascii="仿宋_GB2312" w:eastAsia="仿宋_GB2312" w:hAnsi="宋体" w:cs="宋体"/>
                <w:color w:val="000000"/>
                <w:kern w:val="0"/>
                <w:szCs w:val="21"/>
              </w:rPr>
            </w:pPr>
          </w:p>
        </w:tc>
        <w:tc>
          <w:tcPr>
            <w:tcW w:w="960" w:type="dxa"/>
            <w:vMerge/>
            <w:tcBorders>
              <w:top w:val="nil"/>
              <w:left w:val="single" w:sz="4" w:space="0" w:color="auto"/>
              <w:bottom w:val="single" w:sz="4" w:space="0" w:color="auto"/>
              <w:right w:val="single" w:sz="4" w:space="0" w:color="auto"/>
            </w:tcBorders>
            <w:vAlign w:val="center"/>
            <w:hideMark/>
          </w:tcPr>
          <w:p w:rsidR="000157F9" w:rsidRPr="000157F9" w:rsidRDefault="000157F9" w:rsidP="000157F9">
            <w:pPr>
              <w:widowControl/>
              <w:jc w:val="left"/>
              <w:rPr>
                <w:rFonts w:ascii="仿宋_GB2312" w:eastAsia="仿宋_GB2312" w:hAnsi="宋体" w:cs="宋体"/>
                <w:color w:val="000000"/>
                <w:kern w:val="0"/>
                <w:szCs w:val="21"/>
              </w:rPr>
            </w:pP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（20分*执行率）</w:t>
            </w:r>
          </w:p>
        </w:tc>
      </w:tr>
      <w:tr w:rsidR="000157F9" w:rsidRPr="000157F9" w:rsidTr="000157F9">
        <w:trPr>
          <w:trHeight w:val="705"/>
        </w:trPr>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rsidR="000157F9" w:rsidRPr="000157F9" w:rsidRDefault="000157F9" w:rsidP="000157F9">
            <w:pPr>
              <w:widowControl/>
              <w:jc w:val="left"/>
              <w:rPr>
                <w:rFonts w:ascii="仿宋_GB2312" w:eastAsia="仿宋_GB2312"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年度财政资金总额</w:t>
            </w:r>
          </w:p>
        </w:tc>
        <w:tc>
          <w:tcPr>
            <w:tcW w:w="1080" w:type="dxa"/>
            <w:tcBorders>
              <w:top w:val="nil"/>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104</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104</w:t>
            </w:r>
          </w:p>
        </w:tc>
        <w:tc>
          <w:tcPr>
            <w:tcW w:w="960" w:type="dxa"/>
            <w:tcBorders>
              <w:top w:val="nil"/>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100.00%</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20</w:t>
            </w:r>
          </w:p>
        </w:tc>
      </w:tr>
      <w:tr w:rsidR="000157F9" w:rsidRPr="000157F9" w:rsidTr="000157F9">
        <w:trPr>
          <w:trHeight w:val="87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年度绩效目标  （80分）</w:t>
            </w:r>
          </w:p>
        </w:tc>
        <w:tc>
          <w:tcPr>
            <w:tcW w:w="860" w:type="dxa"/>
            <w:tcBorders>
              <w:top w:val="nil"/>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一级指标</w:t>
            </w:r>
          </w:p>
        </w:tc>
        <w:tc>
          <w:tcPr>
            <w:tcW w:w="1080" w:type="dxa"/>
            <w:tcBorders>
              <w:top w:val="nil"/>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二级指标</w:t>
            </w:r>
          </w:p>
        </w:tc>
        <w:tc>
          <w:tcPr>
            <w:tcW w:w="2720" w:type="dxa"/>
            <w:gridSpan w:val="3"/>
            <w:tcBorders>
              <w:top w:val="single" w:sz="4" w:space="0" w:color="auto"/>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三级指标</w:t>
            </w:r>
          </w:p>
        </w:tc>
        <w:tc>
          <w:tcPr>
            <w:tcW w:w="960" w:type="dxa"/>
            <w:tcBorders>
              <w:top w:val="nil"/>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年初目标值（A）</w:t>
            </w:r>
          </w:p>
        </w:tc>
        <w:tc>
          <w:tcPr>
            <w:tcW w:w="1180" w:type="dxa"/>
            <w:tcBorders>
              <w:top w:val="nil"/>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实际完成值（B）</w:t>
            </w:r>
          </w:p>
        </w:tc>
        <w:tc>
          <w:tcPr>
            <w:tcW w:w="860" w:type="dxa"/>
            <w:tcBorders>
              <w:top w:val="nil"/>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得分</w:t>
            </w:r>
          </w:p>
        </w:tc>
      </w:tr>
      <w:tr w:rsidR="000157F9" w:rsidRPr="000157F9" w:rsidTr="000157F9">
        <w:trPr>
          <w:trHeight w:val="600"/>
        </w:trPr>
        <w:tc>
          <w:tcPr>
            <w:tcW w:w="760" w:type="dxa"/>
            <w:vMerge/>
            <w:tcBorders>
              <w:top w:val="nil"/>
              <w:left w:val="single" w:sz="4" w:space="0" w:color="auto"/>
              <w:bottom w:val="single" w:sz="4" w:space="0" w:color="auto"/>
              <w:right w:val="single" w:sz="4" w:space="0" w:color="auto"/>
            </w:tcBorders>
            <w:vAlign w:val="center"/>
            <w:hideMark/>
          </w:tcPr>
          <w:p w:rsidR="000157F9" w:rsidRPr="000157F9" w:rsidRDefault="000157F9" w:rsidP="000157F9">
            <w:pPr>
              <w:widowControl/>
              <w:jc w:val="left"/>
              <w:rPr>
                <w:rFonts w:ascii="仿宋_GB2312" w:eastAsia="仿宋_GB2312" w:hAnsi="宋体" w:cs="宋体"/>
                <w:color w:val="000000"/>
                <w:kern w:val="0"/>
                <w:szCs w:val="21"/>
              </w:rPr>
            </w:pP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产出指标</w:t>
            </w:r>
          </w:p>
        </w:tc>
        <w:tc>
          <w:tcPr>
            <w:tcW w:w="1080" w:type="dxa"/>
            <w:tcBorders>
              <w:top w:val="nil"/>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数量指标</w:t>
            </w:r>
          </w:p>
        </w:tc>
        <w:tc>
          <w:tcPr>
            <w:tcW w:w="2720" w:type="dxa"/>
            <w:gridSpan w:val="3"/>
            <w:tcBorders>
              <w:top w:val="single" w:sz="4" w:space="0" w:color="auto"/>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left"/>
              <w:rPr>
                <w:rFonts w:ascii="仿宋" w:eastAsia="仿宋" w:hAnsi="仿宋" w:cs="宋体"/>
                <w:color w:val="000000"/>
                <w:kern w:val="0"/>
                <w:sz w:val="22"/>
                <w:szCs w:val="22"/>
              </w:rPr>
            </w:pPr>
            <w:r w:rsidRPr="000157F9">
              <w:rPr>
                <w:rFonts w:ascii="仿宋" w:eastAsia="仿宋" w:hAnsi="仿宋" w:cs="宋体" w:hint="eastAsia"/>
                <w:color w:val="000000"/>
                <w:kern w:val="0"/>
                <w:sz w:val="22"/>
                <w:szCs w:val="22"/>
              </w:rPr>
              <w:t>医保服务接待人数</w:t>
            </w:r>
          </w:p>
        </w:tc>
        <w:tc>
          <w:tcPr>
            <w:tcW w:w="960" w:type="dxa"/>
            <w:tcBorders>
              <w:top w:val="nil"/>
              <w:left w:val="nil"/>
              <w:bottom w:val="single" w:sz="4" w:space="0" w:color="auto"/>
              <w:right w:val="single" w:sz="4" w:space="0" w:color="auto"/>
            </w:tcBorders>
            <w:shd w:val="clear" w:color="auto" w:fill="auto"/>
            <w:noWrap/>
            <w:vAlign w:val="center"/>
            <w:hideMark/>
          </w:tcPr>
          <w:p w:rsidR="000157F9" w:rsidRPr="000157F9" w:rsidRDefault="000157F9" w:rsidP="000157F9">
            <w:pPr>
              <w:widowControl/>
              <w:jc w:val="center"/>
              <w:rPr>
                <w:rFonts w:ascii="宋体" w:hAnsi="宋体" w:cs="宋体"/>
                <w:color w:val="000000"/>
                <w:kern w:val="0"/>
                <w:sz w:val="18"/>
                <w:szCs w:val="18"/>
              </w:rPr>
            </w:pPr>
            <w:r w:rsidRPr="000157F9">
              <w:rPr>
                <w:rFonts w:ascii="宋体" w:hAnsi="宋体" w:cs="宋体" w:hint="eastAsia"/>
                <w:color w:val="000000"/>
                <w:kern w:val="0"/>
                <w:sz w:val="18"/>
                <w:szCs w:val="18"/>
              </w:rPr>
              <w:t>14万人次</w:t>
            </w:r>
          </w:p>
        </w:tc>
        <w:tc>
          <w:tcPr>
            <w:tcW w:w="1180" w:type="dxa"/>
            <w:tcBorders>
              <w:top w:val="nil"/>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 w:eastAsia="仿宋" w:hAnsi="仿宋" w:cs="宋体"/>
                <w:color w:val="000000"/>
                <w:kern w:val="0"/>
                <w:sz w:val="20"/>
                <w:szCs w:val="20"/>
              </w:rPr>
            </w:pPr>
            <w:r w:rsidRPr="000157F9">
              <w:rPr>
                <w:rFonts w:ascii="仿宋" w:eastAsia="仿宋" w:hAnsi="仿宋" w:cs="宋体" w:hint="eastAsia"/>
                <w:color w:val="000000"/>
                <w:kern w:val="0"/>
                <w:sz w:val="20"/>
                <w:szCs w:val="20"/>
              </w:rPr>
              <w:t>14万人次左右</w:t>
            </w:r>
          </w:p>
        </w:tc>
        <w:tc>
          <w:tcPr>
            <w:tcW w:w="860" w:type="dxa"/>
            <w:tcBorders>
              <w:top w:val="nil"/>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11</w:t>
            </w:r>
          </w:p>
        </w:tc>
      </w:tr>
      <w:tr w:rsidR="000157F9" w:rsidRPr="000157F9" w:rsidTr="000157F9">
        <w:trPr>
          <w:trHeight w:val="495"/>
        </w:trPr>
        <w:tc>
          <w:tcPr>
            <w:tcW w:w="760" w:type="dxa"/>
            <w:vMerge/>
            <w:tcBorders>
              <w:top w:val="nil"/>
              <w:left w:val="single" w:sz="4" w:space="0" w:color="auto"/>
              <w:bottom w:val="single" w:sz="4" w:space="0" w:color="auto"/>
              <w:right w:val="single" w:sz="4" w:space="0" w:color="auto"/>
            </w:tcBorders>
            <w:vAlign w:val="center"/>
            <w:hideMark/>
          </w:tcPr>
          <w:p w:rsidR="000157F9" w:rsidRPr="000157F9" w:rsidRDefault="000157F9" w:rsidP="000157F9">
            <w:pPr>
              <w:widowControl/>
              <w:jc w:val="left"/>
              <w:rPr>
                <w:rFonts w:ascii="仿宋_GB2312" w:eastAsia="仿宋_GB2312" w:hAnsi="宋体" w:cs="宋体"/>
                <w:color w:val="000000"/>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rsidR="000157F9" w:rsidRPr="000157F9" w:rsidRDefault="000157F9" w:rsidP="000157F9">
            <w:pPr>
              <w:widowControl/>
              <w:jc w:val="left"/>
              <w:rPr>
                <w:rFonts w:ascii="仿宋_GB2312" w:eastAsia="仿宋_GB2312"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 w:eastAsia="仿宋" w:hAnsi="仿宋" w:cs="宋体"/>
                <w:color w:val="000000"/>
                <w:kern w:val="0"/>
                <w:sz w:val="22"/>
                <w:szCs w:val="22"/>
              </w:rPr>
            </w:pPr>
            <w:r w:rsidRPr="000157F9">
              <w:rPr>
                <w:rFonts w:ascii="仿宋" w:eastAsia="仿宋" w:hAnsi="仿宋" w:cs="宋体" w:hint="eastAsia"/>
                <w:color w:val="000000"/>
                <w:kern w:val="0"/>
                <w:sz w:val="22"/>
                <w:szCs w:val="22"/>
              </w:rPr>
              <w:t>质量指标</w:t>
            </w:r>
          </w:p>
        </w:tc>
        <w:tc>
          <w:tcPr>
            <w:tcW w:w="2720" w:type="dxa"/>
            <w:gridSpan w:val="3"/>
            <w:tcBorders>
              <w:top w:val="single" w:sz="4" w:space="0" w:color="auto"/>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left"/>
              <w:rPr>
                <w:rFonts w:ascii="仿宋" w:eastAsia="仿宋" w:hAnsi="仿宋" w:cs="宋体"/>
                <w:color w:val="000000"/>
                <w:kern w:val="0"/>
                <w:sz w:val="22"/>
                <w:szCs w:val="22"/>
              </w:rPr>
            </w:pPr>
            <w:r w:rsidRPr="000157F9">
              <w:rPr>
                <w:rFonts w:ascii="仿宋" w:eastAsia="仿宋" w:hAnsi="仿宋" w:cs="宋体" w:hint="eastAsia"/>
                <w:color w:val="000000"/>
                <w:kern w:val="0"/>
                <w:sz w:val="22"/>
                <w:szCs w:val="22"/>
              </w:rPr>
              <w:t>医保办件率</w:t>
            </w:r>
          </w:p>
        </w:tc>
        <w:tc>
          <w:tcPr>
            <w:tcW w:w="960" w:type="dxa"/>
            <w:tcBorders>
              <w:top w:val="nil"/>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宋体" w:hAnsi="宋体" w:cs="宋体"/>
                <w:color w:val="000000"/>
                <w:kern w:val="0"/>
                <w:sz w:val="18"/>
                <w:szCs w:val="18"/>
              </w:rPr>
            </w:pPr>
            <w:r w:rsidRPr="000157F9">
              <w:rPr>
                <w:rFonts w:ascii="宋体" w:hAnsi="宋体" w:cs="宋体" w:hint="eastAsia"/>
                <w:color w:val="000000"/>
                <w:kern w:val="0"/>
                <w:sz w:val="18"/>
                <w:szCs w:val="18"/>
              </w:rPr>
              <w:t>100%</w:t>
            </w:r>
          </w:p>
        </w:tc>
        <w:tc>
          <w:tcPr>
            <w:tcW w:w="1180" w:type="dxa"/>
            <w:tcBorders>
              <w:top w:val="nil"/>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宋体" w:hAnsi="宋体" w:cs="宋体"/>
                <w:color w:val="000000"/>
                <w:kern w:val="0"/>
                <w:sz w:val="18"/>
                <w:szCs w:val="18"/>
              </w:rPr>
            </w:pPr>
            <w:r w:rsidRPr="000157F9">
              <w:rPr>
                <w:rFonts w:ascii="宋体" w:hAnsi="宋体" w:cs="宋体" w:hint="eastAsia"/>
                <w:color w:val="000000"/>
                <w:kern w:val="0"/>
                <w:sz w:val="18"/>
                <w:szCs w:val="18"/>
              </w:rPr>
              <w:t>100%</w:t>
            </w:r>
          </w:p>
        </w:tc>
        <w:tc>
          <w:tcPr>
            <w:tcW w:w="860" w:type="dxa"/>
            <w:tcBorders>
              <w:top w:val="nil"/>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13</w:t>
            </w:r>
          </w:p>
        </w:tc>
      </w:tr>
      <w:tr w:rsidR="000157F9" w:rsidRPr="000157F9" w:rsidTr="000157F9">
        <w:trPr>
          <w:trHeight w:val="495"/>
        </w:trPr>
        <w:tc>
          <w:tcPr>
            <w:tcW w:w="760" w:type="dxa"/>
            <w:vMerge/>
            <w:tcBorders>
              <w:top w:val="nil"/>
              <w:left w:val="single" w:sz="4" w:space="0" w:color="auto"/>
              <w:bottom w:val="single" w:sz="4" w:space="0" w:color="auto"/>
              <w:right w:val="single" w:sz="4" w:space="0" w:color="auto"/>
            </w:tcBorders>
            <w:vAlign w:val="center"/>
            <w:hideMark/>
          </w:tcPr>
          <w:p w:rsidR="000157F9" w:rsidRPr="000157F9" w:rsidRDefault="000157F9" w:rsidP="000157F9">
            <w:pPr>
              <w:widowControl/>
              <w:jc w:val="left"/>
              <w:rPr>
                <w:rFonts w:ascii="仿宋_GB2312" w:eastAsia="仿宋_GB2312" w:hAnsi="宋体" w:cs="宋体"/>
                <w:color w:val="000000"/>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rsidR="000157F9" w:rsidRPr="000157F9" w:rsidRDefault="000157F9" w:rsidP="000157F9">
            <w:pPr>
              <w:widowControl/>
              <w:jc w:val="left"/>
              <w:rPr>
                <w:rFonts w:ascii="仿宋_GB2312" w:eastAsia="仿宋_GB2312"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时效指标</w:t>
            </w:r>
          </w:p>
        </w:tc>
        <w:tc>
          <w:tcPr>
            <w:tcW w:w="2720" w:type="dxa"/>
            <w:gridSpan w:val="3"/>
            <w:tcBorders>
              <w:top w:val="single" w:sz="4" w:space="0" w:color="auto"/>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left"/>
              <w:rPr>
                <w:rFonts w:ascii="仿宋" w:eastAsia="仿宋" w:hAnsi="仿宋" w:cs="宋体"/>
                <w:color w:val="000000"/>
                <w:kern w:val="0"/>
                <w:sz w:val="22"/>
                <w:szCs w:val="22"/>
              </w:rPr>
            </w:pPr>
            <w:r w:rsidRPr="000157F9">
              <w:rPr>
                <w:rFonts w:ascii="仿宋" w:eastAsia="仿宋" w:hAnsi="仿宋" w:cs="宋体" w:hint="eastAsia"/>
                <w:color w:val="000000"/>
                <w:kern w:val="0"/>
                <w:sz w:val="22"/>
                <w:szCs w:val="22"/>
              </w:rPr>
              <w:t>医保月办结率</w:t>
            </w:r>
          </w:p>
        </w:tc>
        <w:tc>
          <w:tcPr>
            <w:tcW w:w="960" w:type="dxa"/>
            <w:tcBorders>
              <w:top w:val="nil"/>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宋体" w:hAnsi="宋体" w:cs="宋体"/>
                <w:color w:val="000000"/>
                <w:kern w:val="0"/>
                <w:sz w:val="18"/>
                <w:szCs w:val="18"/>
              </w:rPr>
            </w:pPr>
            <w:r w:rsidRPr="000157F9">
              <w:rPr>
                <w:rFonts w:ascii="宋体" w:hAnsi="宋体" w:cs="宋体" w:hint="eastAsia"/>
                <w:color w:val="000000"/>
                <w:kern w:val="0"/>
                <w:sz w:val="18"/>
                <w:szCs w:val="18"/>
              </w:rPr>
              <w:t>100%</w:t>
            </w:r>
          </w:p>
        </w:tc>
        <w:tc>
          <w:tcPr>
            <w:tcW w:w="1180" w:type="dxa"/>
            <w:tcBorders>
              <w:top w:val="nil"/>
              <w:left w:val="nil"/>
              <w:bottom w:val="single" w:sz="4" w:space="0" w:color="auto"/>
              <w:right w:val="single" w:sz="4" w:space="0" w:color="auto"/>
            </w:tcBorders>
            <w:shd w:val="clear" w:color="auto" w:fill="auto"/>
            <w:noWrap/>
            <w:vAlign w:val="center"/>
            <w:hideMark/>
          </w:tcPr>
          <w:p w:rsidR="000157F9" w:rsidRPr="000157F9" w:rsidRDefault="000157F9" w:rsidP="0089765F">
            <w:pPr>
              <w:widowControl/>
              <w:jc w:val="center"/>
              <w:rPr>
                <w:rFonts w:ascii="宋体" w:hAnsi="宋体" w:cs="宋体"/>
                <w:color w:val="000000"/>
                <w:kern w:val="0"/>
                <w:sz w:val="20"/>
                <w:szCs w:val="20"/>
              </w:rPr>
            </w:pPr>
            <w:r w:rsidRPr="000157F9">
              <w:rPr>
                <w:rFonts w:ascii="宋体" w:hAnsi="宋体" w:cs="宋体" w:hint="eastAsia"/>
                <w:color w:val="000000"/>
                <w:kern w:val="0"/>
                <w:sz w:val="20"/>
                <w:szCs w:val="20"/>
              </w:rPr>
              <w:t>9</w:t>
            </w:r>
            <w:r w:rsidR="0089765F">
              <w:rPr>
                <w:rFonts w:ascii="宋体" w:hAnsi="宋体" w:cs="宋体" w:hint="eastAsia"/>
                <w:color w:val="000000"/>
                <w:kern w:val="0"/>
                <w:sz w:val="20"/>
                <w:szCs w:val="20"/>
              </w:rPr>
              <w:t>8</w:t>
            </w:r>
            <w:r w:rsidRPr="000157F9">
              <w:rPr>
                <w:rFonts w:ascii="宋体" w:hAnsi="宋体" w:cs="宋体" w:hint="eastAsia"/>
                <w:color w:val="000000"/>
                <w:kern w:val="0"/>
                <w:sz w:val="20"/>
                <w:szCs w:val="20"/>
              </w:rPr>
              <w:t>%</w:t>
            </w:r>
          </w:p>
        </w:tc>
        <w:tc>
          <w:tcPr>
            <w:tcW w:w="860" w:type="dxa"/>
            <w:tcBorders>
              <w:top w:val="nil"/>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12</w:t>
            </w:r>
          </w:p>
        </w:tc>
      </w:tr>
      <w:tr w:rsidR="000157F9" w:rsidRPr="000157F9" w:rsidTr="000157F9">
        <w:trPr>
          <w:trHeight w:val="705"/>
        </w:trPr>
        <w:tc>
          <w:tcPr>
            <w:tcW w:w="760" w:type="dxa"/>
            <w:vMerge/>
            <w:tcBorders>
              <w:top w:val="nil"/>
              <w:left w:val="single" w:sz="4" w:space="0" w:color="auto"/>
              <w:bottom w:val="single" w:sz="4" w:space="0" w:color="auto"/>
              <w:right w:val="single" w:sz="4" w:space="0" w:color="auto"/>
            </w:tcBorders>
            <w:vAlign w:val="center"/>
            <w:hideMark/>
          </w:tcPr>
          <w:p w:rsidR="000157F9" w:rsidRPr="000157F9" w:rsidRDefault="000157F9" w:rsidP="000157F9">
            <w:pPr>
              <w:widowControl/>
              <w:jc w:val="left"/>
              <w:rPr>
                <w:rFonts w:ascii="仿宋_GB2312" w:eastAsia="仿宋_GB2312" w:hAnsi="宋体" w:cs="宋体"/>
                <w:color w:val="000000"/>
                <w:kern w:val="0"/>
                <w:szCs w:val="21"/>
              </w:rPr>
            </w:pP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效益指标</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社会效益指标</w:t>
            </w:r>
          </w:p>
        </w:tc>
        <w:tc>
          <w:tcPr>
            <w:tcW w:w="2720" w:type="dxa"/>
            <w:gridSpan w:val="3"/>
            <w:tcBorders>
              <w:top w:val="single" w:sz="4" w:space="0" w:color="auto"/>
              <w:left w:val="nil"/>
              <w:bottom w:val="single" w:sz="4" w:space="0" w:color="auto"/>
              <w:right w:val="single" w:sz="4" w:space="0" w:color="000000"/>
            </w:tcBorders>
            <w:shd w:val="clear" w:color="auto" w:fill="auto"/>
            <w:vAlign w:val="center"/>
            <w:hideMark/>
          </w:tcPr>
          <w:p w:rsidR="000157F9" w:rsidRPr="000157F9" w:rsidRDefault="000157F9" w:rsidP="000157F9">
            <w:pPr>
              <w:widowControl/>
              <w:jc w:val="left"/>
              <w:rPr>
                <w:rFonts w:ascii="仿宋" w:eastAsia="仿宋" w:hAnsi="仿宋" w:cs="宋体"/>
                <w:color w:val="000000"/>
                <w:kern w:val="0"/>
                <w:sz w:val="22"/>
                <w:szCs w:val="22"/>
              </w:rPr>
            </w:pPr>
            <w:r w:rsidRPr="000157F9">
              <w:rPr>
                <w:rFonts w:ascii="仿宋" w:eastAsia="仿宋" w:hAnsi="仿宋" w:cs="宋体" w:hint="eastAsia"/>
                <w:color w:val="000000"/>
                <w:kern w:val="0"/>
                <w:sz w:val="22"/>
                <w:szCs w:val="22"/>
              </w:rPr>
              <w:t>参保群众对医保政策知晓率</w:t>
            </w:r>
          </w:p>
        </w:tc>
        <w:tc>
          <w:tcPr>
            <w:tcW w:w="960" w:type="dxa"/>
            <w:tcBorders>
              <w:top w:val="nil"/>
              <w:left w:val="nil"/>
              <w:bottom w:val="single" w:sz="4" w:space="0" w:color="auto"/>
              <w:right w:val="single" w:sz="4" w:space="0" w:color="auto"/>
            </w:tcBorders>
            <w:shd w:val="clear" w:color="auto" w:fill="auto"/>
            <w:vAlign w:val="center"/>
            <w:hideMark/>
          </w:tcPr>
          <w:p w:rsidR="000157F9" w:rsidRPr="000157F9" w:rsidRDefault="000157F9" w:rsidP="00A01F6D">
            <w:pPr>
              <w:widowControl/>
              <w:jc w:val="center"/>
              <w:rPr>
                <w:rFonts w:ascii="宋体" w:hAnsi="宋体" w:cs="宋体"/>
                <w:color w:val="000000"/>
                <w:kern w:val="0"/>
                <w:sz w:val="18"/>
                <w:szCs w:val="18"/>
              </w:rPr>
            </w:pPr>
            <w:r w:rsidRPr="000157F9">
              <w:rPr>
                <w:rFonts w:ascii="宋体" w:hAnsi="宋体" w:cs="宋体" w:hint="eastAsia"/>
                <w:color w:val="000000"/>
                <w:kern w:val="0"/>
                <w:sz w:val="18"/>
                <w:szCs w:val="18"/>
              </w:rPr>
              <w:t>8</w:t>
            </w:r>
            <w:r w:rsidR="00A01F6D">
              <w:rPr>
                <w:rFonts w:ascii="宋体" w:hAnsi="宋体" w:cs="宋体" w:hint="eastAsia"/>
                <w:color w:val="000000"/>
                <w:kern w:val="0"/>
                <w:sz w:val="18"/>
                <w:szCs w:val="18"/>
              </w:rPr>
              <w:t>6</w:t>
            </w:r>
            <w:r w:rsidRPr="000157F9">
              <w:rPr>
                <w:rFonts w:ascii="宋体" w:hAnsi="宋体" w:cs="宋体" w:hint="eastAsia"/>
                <w:color w:val="000000"/>
                <w:kern w:val="0"/>
                <w:sz w:val="18"/>
                <w:szCs w:val="18"/>
              </w:rPr>
              <w:t>%</w:t>
            </w:r>
          </w:p>
        </w:tc>
        <w:tc>
          <w:tcPr>
            <w:tcW w:w="1180" w:type="dxa"/>
            <w:tcBorders>
              <w:top w:val="nil"/>
              <w:left w:val="nil"/>
              <w:bottom w:val="single" w:sz="4" w:space="0" w:color="auto"/>
              <w:right w:val="single" w:sz="4" w:space="0" w:color="auto"/>
            </w:tcBorders>
            <w:shd w:val="clear" w:color="auto" w:fill="auto"/>
            <w:vAlign w:val="center"/>
            <w:hideMark/>
          </w:tcPr>
          <w:p w:rsidR="000157F9" w:rsidRPr="000157F9" w:rsidRDefault="000157F9" w:rsidP="00A01F6D">
            <w:pPr>
              <w:widowControl/>
              <w:jc w:val="center"/>
              <w:rPr>
                <w:rFonts w:ascii="宋体" w:hAnsi="宋体" w:cs="宋体"/>
                <w:color w:val="000000"/>
                <w:kern w:val="0"/>
                <w:sz w:val="18"/>
                <w:szCs w:val="18"/>
              </w:rPr>
            </w:pPr>
            <w:r w:rsidRPr="000157F9">
              <w:rPr>
                <w:rFonts w:ascii="宋体" w:hAnsi="宋体" w:cs="宋体" w:hint="eastAsia"/>
                <w:color w:val="000000"/>
                <w:kern w:val="0"/>
                <w:sz w:val="18"/>
                <w:szCs w:val="18"/>
              </w:rPr>
              <w:t>8</w:t>
            </w:r>
            <w:r w:rsidR="00A01F6D">
              <w:rPr>
                <w:rFonts w:ascii="宋体" w:hAnsi="宋体" w:cs="宋体" w:hint="eastAsia"/>
                <w:color w:val="000000"/>
                <w:kern w:val="0"/>
                <w:sz w:val="18"/>
                <w:szCs w:val="18"/>
              </w:rPr>
              <w:t>6</w:t>
            </w:r>
            <w:r w:rsidRPr="000157F9">
              <w:rPr>
                <w:rFonts w:ascii="宋体" w:hAnsi="宋体" w:cs="宋体" w:hint="eastAsia"/>
                <w:color w:val="000000"/>
                <w:kern w:val="0"/>
                <w:sz w:val="18"/>
                <w:szCs w:val="18"/>
              </w:rPr>
              <w:t>%</w:t>
            </w:r>
          </w:p>
        </w:tc>
        <w:tc>
          <w:tcPr>
            <w:tcW w:w="860" w:type="dxa"/>
            <w:tcBorders>
              <w:top w:val="nil"/>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15</w:t>
            </w:r>
          </w:p>
        </w:tc>
      </w:tr>
      <w:tr w:rsidR="000157F9" w:rsidRPr="000157F9" w:rsidTr="000157F9">
        <w:trPr>
          <w:trHeight w:val="885"/>
        </w:trPr>
        <w:tc>
          <w:tcPr>
            <w:tcW w:w="760" w:type="dxa"/>
            <w:vMerge/>
            <w:tcBorders>
              <w:top w:val="nil"/>
              <w:left w:val="single" w:sz="4" w:space="0" w:color="auto"/>
              <w:bottom w:val="single" w:sz="4" w:space="0" w:color="auto"/>
              <w:right w:val="single" w:sz="4" w:space="0" w:color="auto"/>
            </w:tcBorders>
            <w:vAlign w:val="center"/>
            <w:hideMark/>
          </w:tcPr>
          <w:p w:rsidR="000157F9" w:rsidRPr="000157F9" w:rsidRDefault="000157F9" w:rsidP="000157F9">
            <w:pPr>
              <w:widowControl/>
              <w:jc w:val="left"/>
              <w:rPr>
                <w:rFonts w:ascii="仿宋_GB2312" w:eastAsia="仿宋_GB2312" w:hAnsi="宋体" w:cs="宋体"/>
                <w:color w:val="000000"/>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rsidR="000157F9" w:rsidRPr="000157F9" w:rsidRDefault="000157F9" w:rsidP="000157F9">
            <w:pPr>
              <w:widowControl/>
              <w:jc w:val="left"/>
              <w:rPr>
                <w:rFonts w:ascii="仿宋_GB2312" w:eastAsia="仿宋_GB2312"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0157F9" w:rsidRPr="000157F9" w:rsidRDefault="000157F9" w:rsidP="000157F9">
            <w:pPr>
              <w:widowControl/>
              <w:jc w:val="left"/>
              <w:rPr>
                <w:rFonts w:ascii="仿宋_GB2312" w:eastAsia="仿宋_GB2312" w:hAnsi="宋体" w:cs="宋体"/>
                <w:color w:val="000000"/>
                <w:kern w:val="0"/>
                <w:szCs w:val="21"/>
              </w:rPr>
            </w:pPr>
          </w:p>
        </w:tc>
        <w:tc>
          <w:tcPr>
            <w:tcW w:w="2720" w:type="dxa"/>
            <w:gridSpan w:val="3"/>
            <w:tcBorders>
              <w:top w:val="single" w:sz="4" w:space="0" w:color="auto"/>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left"/>
              <w:rPr>
                <w:rFonts w:ascii="仿宋" w:eastAsia="仿宋" w:hAnsi="仿宋" w:cs="宋体"/>
                <w:color w:val="000000"/>
                <w:kern w:val="0"/>
                <w:sz w:val="22"/>
                <w:szCs w:val="22"/>
              </w:rPr>
            </w:pPr>
            <w:r w:rsidRPr="000157F9">
              <w:rPr>
                <w:rFonts w:ascii="仿宋" w:eastAsia="仿宋" w:hAnsi="仿宋" w:cs="宋体" w:hint="eastAsia"/>
                <w:color w:val="000000"/>
                <w:kern w:val="0"/>
                <w:sz w:val="22"/>
                <w:szCs w:val="22"/>
              </w:rPr>
              <w:t>医疗、生育保险参保率</w:t>
            </w:r>
          </w:p>
        </w:tc>
        <w:tc>
          <w:tcPr>
            <w:tcW w:w="960" w:type="dxa"/>
            <w:tcBorders>
              <w:top w:val="nil"/>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 w:eastAsia="仿宋" w:hAnsi="仿宋" w:cs="宋体"/>
                <w:color w:val="000000"/>
                <w:kern w:val="0"/>
                <w:sz w:val="18"/>
                <w:szCs w:val="18"/>
              </w:rPr>
            </w:pPr>
            <w:r w:rsidRPr="000157F9">
              <w:rPr>
                <w:rFonts w:ascii="仿宋" w:eastAsia="仿宋" w:hAnsi="仿宋" w:cs="宋体" w:hint="eastAsia"/>
                <w:color w:val="000000"/>
                <w:kern w:val="0"/>
                <w:sz w:val="18"/>
                <w:szCs w:val="18"/>
              </w:rPr>
              <w:t>均达到96%以上</w:t>
            </w:r>
          </w:p>
        </w:tc>
        <w:tc>
          <w:tcPr>
            <w:tcW w:w="1180" w:type="dxa"/>
            <w:tcBorders>
              <w:top w:val="nil"/>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 w:eastAsia="仿宋" w:hAnsi="仿宋" w:cs="宋体"/>
                <w:color w:val="000000"/>
                <w:kern w:val="0"/>
                <w:sz w:val="18"/>
                <w:szCs w:val="18"/>
              </w:rPr>
            </w:pPr>
            <w:r w:rsidRPr="000157F9">
              <w:rPr>
                <w:rFonts w:ascii="仿宋" w:eastAsia="仿宋" w:hAnsi="仿宋" w:cs="宋体" w:hint="eastAsia"/>
                <w:color w:val="000000"/>
                <w:kern w:val="0"/>
                <w:sz w:val="18"/>
                <w:szCs w:val="18"/>
              </w:rPr>
              <w:t>均达到96%以上</w:t>
            </w:r>
          </w:p>
        </w:tc>
        <w:tc>
          <w:tcPr>
            <w:tcW w:w="860" w:type="dxa"/>
            <w:tcBorders>
              <w:top w:val="nil"/>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15</w:t>
            </w:r>
          </w:p>
        </w:tc>
      </w:tr>
      <w:tr w:rsidR="000157F9" w:rsidRPr="000157F9" w:rsidTr="000157F9">
        <w:trPr>
          <w:trHeight w:val="795"/>
        </w:trPr>
        <w:tc>
          <w:tcPr>
            <w:tcW w:w="760" w:type="dxa"/>
            <w:vMerge/>
            <w:tcBorders>
              <w:top w:val="nil"/>
              <w:left w:val="single" w:sz="4" w:space="0" w:color="auto"/>
              <w:bottom w:val="single" w:sz="4" w:space="0" w:color="auto"/>
              <w:right w:val="single" w:sz="4" w:space="0" w:color="auto"/>
            </w:tcBorders>
            <w:vAlign w:val="center"/>
            <w:hideMark/>
          </w:tcPr>
          <w:p w:rsidR="000157F9" w:rsidRPr="000157F9" w:rsidRDefault="000157F9" w:rsidP="000157F9">
            <w:pPr>
              <w:widowControl/>
              <w:jc w:val="left"/>
              <w:rPr>
                <w:rFonts w:ascii="仿宋_GB2312" w:eastAsia="仿宋_GB2312" w:hAnsi="宋体" w:cs="宋体"/>
                <w:color w:val="000000"/>
                <w:kern w:val="0"/>
                <w:szCs w:val="21"/>
              </w:rPr>
            </w:pPr>
          </w:p>
        </w:tc>
        <w:tc>
          <w:tcPr>
            <w:tcW w:w="860" w:type="dxa"/>
            <w:tcBorders>
              <w:top w:val="nil"/>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满意度指标</w:t>
            </w:r>
          </w:p>
        </w:tc>
        <w:tc>
          <w:tcPr>
            <w:tcW w:w="1080" w:type="dxa"/>
            <w:tcBorders>
              <w:top w:val="nil"/>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 w:eastAsia="仿宋" w:hAnsi="仿宋" w:cs="宋体"/>
                <w:color w:val="000000"/>
                <w:kern w:val="0"/>
                <w:sz w:val="22"/>
                <w:szCs w:val="22"/>
              </w:rPr>
            </w:pPr>
            <w:r w:rsidRPr="000157F9">
              <w:rPr>
                <w:rFonts w:ascii="仿宋" w:eastAsia="仿宋" w:hAnsi="仿宋" w:cs="宋体" w:hint="eastAsia"/>
                <w:color w:val="000000"/>
                <w:kern w:val="0"/>
                <w:sz w:val="22"/>
                <w:szCs w:val="22"/>
              </w:rPr>
              <w:t>具体指标</w:t>
            </w:r>
          </w:p>
        </w:tc>
        <w:tc>
          <w:tcPr>
            <w:tcW w:w="2720" w:type="dxa"/>
            <w:gridSpan w:val="3"/>
            <w:tcBorders>
              <w:top w:val="single" w:sz="4" w:space="0" w:color="auto"/>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 w:eastAsia="仿宋" w:hAnsi="仿宋" w:cs="宋体"/>
                <w:color w:val="000000"/>
                <w:kern w:val="0"/>
                <w:sz w:val="22"/>
                <w:szCs w:val="22"/>
              </w:rPr>
            </w:pPr>
            <w:r w:rsidRPr="000157F9">
              <w:rPr>
                <w:rFonts w:ascii="仿宋" w:eastAsia="仿宋" w:hAnsi="仿宋" w:cs="宋体" w:hint="eastAsia"/>
                <w:color w:val="000000"/>
                <w:kern w:val="0"/>
                <w:sz w:val="22"/>
                <w:szCs w:val="22"/>
              </w:rPr>
              <w:t>服务对象满意度</w:t>
            </w:r>
          </w:p>
        </w:tc>
        <w:tc>
          <w:tcPr>
            <w:tcW w:w="960" w:type="dxa"/>
            <w:tcBorders>
              <w:top w:val="nil"/>
              <w:left w:val="nil"/>
              <w:bottom w:val="single" w:sz="4" w:space="0" w:color="auto"/>
              <w:right w:val="single" w:sz="4" w:space="0" w:color="auto"/>
            </w:tcBorders>
            <w:shd w:val="clear" w:color="auto" w:fill="auto"/>
            <w:vAlign w:val="center"/>
            <w:hideMark/>
          </w:tcPr>
          <w:p w:rsidR="000157F9" w:rsidRPr="000157F9" w:rsidRDefault="000157F9" w:rsidP="0089765F">
            <w:pPr>
              <w:widowControl/>
              <w:jc w:val="center"/>
              <w:rPr>
                <w:rFonts w:ascii="宋体" w:hAnsi="宋体" w:cs="宋体"/>
                <w:color w:val="000000"/>
                <w:kern w:val="0"/>
                <w:sz w:val="18"/>
                <w:szCs w:val="18"/>
              </w:rPr>
            </w:pPr>
            <w:r w:rsidRPr="000157F9">
              <w:rPr>
                <w:rFonts w:ascii="宋体" w:hAnsi="宋体" w:cs="宋体" w:hint="eastAsia"/>
                <w:color w:val="000000"/>
                <w:kern w:val="0"/>
                <w:sz w:val="18"/>
                <w:szCs w:val="18"/>
              </w:rPr>
              <w:t>9</w:t>
            </w:r>
            <w:r w:rsidR="0089765F">
              <w:rPr>
                <w:rFonts w:ascii="宋体" w:hAnsi="宋体" w:cs="宋体" w:hint="eastAsia"/>
                <w:color w:val="000000"/>
                <w:kern w:val="0"/>
                <w:sz w:val="18"/>
                <w:szCs w:val="18"/>
              </w:rPr>
              <w:t>6</w:t>
            </w:r>
            <w:r w:rsidRPr="000157F9">
              <w:rPr>
                <w:rFonts w:ascii="宋体" w:hAnsi="宋体" w:cs="宋体" w:hint="eastAsia"/>
                <w:color w:val="000000"/>
                <w:kern w:val="0"/>
                <w:sz w:val="18"/>
                <w:szCs w:val="18"/>
              </w:rPr>
              <w:t>%</w:t>
            </w:r>
          </w:p>
        </w:tc>
        <w:tc>
          <w:tcPr>
            <w:tcW w:w="1180" w:type="dxa"/>
            <w:tcBorders>
              <w:top w:val="nil"/>
              <w:left w:val="nil"/>
              <w:bottom w:val="single" w:sz="4" w:space="0" w:color="auto"/>
              <w:right w:val="single" w:sz="4" w:space="0" w:color="auto"/>
            </w:tcBorders>
            <w:shd w:val="clear" w:color="auto" w:fill="auto"/>
            <w:vAlign w:val="center"/>
            <w:hideMark/>
          </w:tcPr>
          <w:p w:rsidR="000157F9" w:rsidRPr="000157F9" w:rsidRDefault="000157F9" w:rsidP="0089765F">
            <w:pPr>
              <w:widowControl/>
              <w:jc w:val="center"/>
              <w:rPr>
                <w:rFonts w:ascii="宋体" w:hAnsi="宋体" w:cs="宋体"/>
                <w:color w:val="000000"/>
                <w:kern w:val="0"/>
                <w:sz w:val="18"/>
                <w:szCs w:val="18"/>
              </w:rPr>
            </w:pPr>
            <w:r w:rsidRPr="000157F9">
              <w:rPr>
                <w:rFonts w:ascii="宋体" w:hAnsi="宋体" w:cs="宋体" w:hint="eastAsia"/>
                <w:color w:val="000000"/>
                <w:kern w:val="0"/>
                <w:sz w:val="18"/>
                <w:szCs w:val="18"/>
              </w:rPr>
              <w:t>9</w:t>
            </w:r>
            <w:r w:rsidR="0089765F">
              <w:rPr>
                <w:rFonts w:ascii="宋体" w:hAnsi="宋体" w:cs="宋体" w:hint="eastAsia"/>
                <w:color w:val="000000"/>
                <w:kern w:val="0"/>
                <w:sz w:val="18"/>
                <w:szCs w:val="18"/>
              </w:rPr>
              <w:t>6</w:t>
            </w:r>
            <w:r w:rsidRPr="000157F9">
              <w:rPr>
                <w:rFonts w:ascii="宋体" w:hAnsi="宋体" w:cs="宋体" w:hint="eastAsia"/>
                <w:color w:val="000000"/>
                <w:kern w:val="0"/>
                <w:sz w:val="18"/>
                <w:szCs w:val="18"/>
              </w:rPr>
              <w:t>%</w:t>
            </w:r>
          </w:p>
        </w:tc>
        <w:tc>
          <w:tcPr>
            <w:tcW w:w="860" w:type="dxa"/>
            <w:tcBorders>
              <w:top w:val="nil"/>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12</w:t>
            </w:r>
          </w:p>
        </w:tc>
      </w:tr>
      <w:tr w:rsidR="000157F9" w:rsidRPr="000157F9" w:rsidTr="000157F9">
        <w:trPr>
          <w:trHeight w:val="49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总分</w:t>
            </w:r>
          </w:p>
        </w:tc>
        <w:tc>
          <w:tcPr>
            <w:tcW w:w="7660" w:type="dxa"/>
            <w:gridSpan w:val="8"/>
            <w:tcBorders>
              <w:top w:val="single" w:sz="4" w:space="0" w:color="auto"/>
              <w:left w:val="nil"/>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98</w:t>
            </w:r>
          </w:p>
        </w:tc>
      </w:tr>
      <w:tr w:rsidR="000157F9" w:rsidRPr="000157F9" w:rsidTr="000157F9">
        <w:trPr>
          <w:trHeight w:val="495"/>
        </w:trPr>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偏差大或目标未完成原因分析</w:t>
            </w:r>
          </w:p>
        </w:tc>
        <w:tc>
          <w:tcPr>
            <w:tcW w:w="680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7F9" w:rsidRPr="000157F9" w:rsidRDefault="000157F9" w:rsidP="000157F9">
            <w:pPr>
              <w:widowControl/>
              <w:jc w:val="left"/>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 xml:space="preserve">　</w:t>
            </w:r>
            <w:r w:rsidR="00D32238">
              <w:rPr>
                <w:rFonts w:ascii="仿宋_GB2312" w:eastAsia="仿宋_GB2312" w:hAnsi="宋体" w:cs="宋体" w:hint="eastAsia"/>
                <w:color w:val="000000"/>
                <w:kern w:val="0"/>
                <w:szCs w:val="21"/>
              </w:rPr>
              <w:t>无</w:t>
            </w:r>
          </w:p>
        </w:tc>
      </w:tr>
      <w:tr w:rsidR="000157F9" w:rsidRPr="000157F9" w:rsidTr="000157F9">
        <w:trPr>
          <w:trHeight w:val="495"/>
        </w:trPr>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rsidR="000157F9" w:rsidRPr="000157F9" w:rsidRDefault="000157F9" w:rsidP="000157F9">
            <w:pPr>
              <w:widowControl/>
              <w:jc w:val="left"/>
              <w:rPr>
                <w:rFonts w:ascii="仿宋_GB2312" w:eastAsia="仿宋_GB2312" w:hAnsi="宋体" w:cs="宋体"/>
                <w:color w:val="000000"/>
                <w:kern w:val="0"/>
                <w:szCs w:val="21"/>
              </w:rPr>
            </w:pPr>
          </w:p>
        </w:tc>
        <w:tc>
          <w:tcPr>
            <w:tcW w:w="6800" w:type="dxa"/>
            <w:gridSpan w:val="7"/>
            <w:vMerge/>
            <w:tcBorders>
              <w:top w:val="single" w:sz="4" w:space="0" w:color="auto"/>
              <w:left w:val="single" w:sz="4" w:space="0" w:color="auto"/>
              <w:bottom w:val="single" w:sz="4" w:space="0" w:color="auto"/>
              <w:right w:val="single" w:sz="4" w:space="0" w:color="auto"/>
            </w:tcBorders>
            <w:vAlign w:val="center"/>
            <w:hideMark/>
          </w:tcPr>
          <w:p w:rsidR="000157F9" w:rsidRPr="000157F9" w:rsidRDefault="000157F9" w:rsidP="000157F9">
            <w:pPr>
              <w:widowControl/>
              <w:jc w:val="left"/>
              <w:rPr>
                <w:rFonts w:ascii="仿宋_GB2312" w:eastAsia="仿宋_GB2312" w:hAnsi="宋体" w:cs="宋体"/>
                <w:color w:val="000000"/>
                <w:kern w:val="0"/>
                <w:szCs w:val="21"/>
              </w:rPr>
            </w:pPr>
          </w:p>
        </w:tc>
      </w:tr>
      <w:tr w:rsidR="000157F9" w:rsidRPr="000157F9" w:rsidTr="000157F9">
        <w:trPr>
          <w:trHeight w:val="312"/>
        </w:trPr>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rsidR="000157F9" w:rsidRPr="000157F9" w:rsidRDefault="000157F9" w:rsidP="000157F9">
            <w:pPr>
              <w:widowControl/>
              <w:jc w:val="left"/>
              <w:rPr>
                <w:rFonts w:ascii="仿宋_GB2312" w:eastAsia="仿宋_GB2312" w:hAnsi="宋体" w:cs="宋体"/>
                <w:color w:val="000000"/>
                <w:kern w:val="0"/>
                <w:szCs w:val="21"/>
              </w:rPr>
            </w:pPr>
          </w:p>
        </w:tc>
        <w:tc>
          <w:tcPr>
            <w:tcW w:w="6800" w:type="dxa"/>
            <w:gridSpan w:val="7"/>
            <w:vMerge/>
            <w:tcBorders>
              <w:top w:val="single" w:sz="4" w:space="0" w:color="auto"/>
              <w:left w:val="single" w:sz="4" w:space="0" w:color="auto"/>
              <w:bottom w:val="single" w:sz="4" w:space="0" w:color="auto"/>
              <w:right w:val="single" w:sz="4" w:space="0" w:color="auto"/>
            </w:tcBorders>
            <w:vAlign w:val="center"/>
            <w:hideMark/>
          </w:tcPr>
          <w:p w:rsidR="000157F9" w:rsidRPr="000157F9" w:rsidRDefault="000157F9" w:rsidP="000157F9">
            <w:pPr>
              <w:widowControl/>
              <w:jc w:val="left"/>
              <w:rPr>
                <w:rFonts w:ascii="仿宋_GB2312" w:eastAsia="仿宋_GB2312" w:hAnsi="宋体" w:cs="宋体"/>
                <w:color w:val="000000"/>
                <w:kern w:val="0"/>
                <w:szCs w:val="21"/>
              </w:rPr>
            </w:pPr>
          </w:p>
        </w:tc>
      </w:tr>
      <w:tr w:rsidR="000157F9" w:rsidRPr="000157F9" w:rsidTr="000157F9">
        <w:trPr>
          <w:trHeight w:val="495"/>
        </w:trPr>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7F9" w:rsidRPr="000157F9" w:rsidRDefault="000157F9" w:rsidP="000157F9">
            <w:pPr>
              <w:widowControl/>
              <w:jc w:val="center"/>
              <w:rPr>
                <w:rFonts w:ascii="仿宋_GB2312" w:eastAsia="仿宋_GB2312" w:hAnsi="宋体" w:cs="宋体"/>
                <w:color w:val="000000"/>
                <w:kern w:val="0"/>
                <w:szCs w:val="21"/>
              </w:rPr>
            </w:pPr>
            <w:r w:rsidRPr="000157F9">
              <w:rPr>
                <w:rFonts w:ascii="仿宋_GB2312" w:eastAsia="仿宋_GB2312" w:hAnsi="宋体" w:cs="宋体" w:hint="eastAsia"/>
                <w:color w:val="000000"/>
                <w:kern w:val="0"/>
                <w:szCs w:val="21"/>
              </w:rPr>
              <w:t>改进措施及结果应用方案</w:t>
            </w:r>
          </w:p>
        </w:tc>
        <w:tc>
          <w:tcPr>
            <w:tcW w:w="680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2238" w:rsidRPr="00D32238" w:rsidRDefault="00D32238" w:rsidP="00D32238">
            <w:pPr>
              <w:ind w:firstLineChars="200" w:firstLine="420"/>
              <w:rPr>
                <w:rFonts w:ascii="仿宋_GB2312" w:eastAsia="仿宋_GB2312"/>
                <w:szCs w:val="21"/>
              </w:rPr>
            </w:pPr>
            <w:r w:rsidRPr="00D32238">
              <w:rPr>
                <w:rFonts w:ascii="仿宋_GB2312" w:eastAsia="仿宋_GB2312" w:hint="eastAsia"/>
                <w:szCs w:val="21"/>
              </w:rPr>
              <w:t>1、进一步改善宣传工作方法，扩大医保政策知晓度和透明度，</w:t>
            </w:r>
            <w:r w:rsidRPr="00D32238">
              <w:rPr>
                <w:rFonts w:ascii="仿宋_GB2312" w:eastAsia="仿宋_GB2312"/>
                <w:szCs w:val="21"/>
              </w:rPr>
              <w:t>提</w:t>
            </w:r>
            <w:r w:rsidRPr="00D32238">
              <w:rPr>
                <w:rFonts w:ascii="仿宋_GB2312" w:eastAsia="仿宋_GB2312" w:hint="eastAsia"/>
                <w:szCs w:val="21"/>
              </w:rPr>
              <w:t>升宣传实效性、针对性，增加医保工作透明度。</w:t>
            </w:r>
          </w:p>
          <w:p w:rsidR="00D32238" w:rsidRPr="00D32238" w:rsidRDefault="00D32238" w:rsidP="00D32238">
            <w:pPr>
              <w:ind w:firstLineChars="200" w:firstLine="420"/>
              <w:rPr>
                <w:rFonts w:ascii="仿宋_GB2312" w:eastAsia="仿宋_GB2312"/>
                <w:spacing w:val="-2"/>
                <w:szCs w:val="21"/>
              </w:rPr>
            </w:pPr>
            <w:r w:rsidRPr="00D32238">
              <w:rPr>
                <w:rFonts w:ascii="仿宋_GB2312" w:eastAsia="仿宋_GB2312" w:hint="eastAsia"/>
                <w:szCs w:val="21"/>
              </w:rPr>
              <w:t>2、</w:t>
            </w:r>
            <w:r w:rsidRPr="00D32238">
              <w:rPr>
                <w:rFonts w:ascii="仿宋_GB2312" w:eastAsia="仿宋_GB2312" w:hint="eastAsia"/>
                <w:spacing w:val="-2"/>
                <w:szCs w:val="21"/>
              </w:rPr>
              <w:t>常态化制度化实施医保领域政策法规和业务学习培训，针对热点联系实际不断提升医保工作人员业务能力水平。</w:t>
            </w:r>
          </w:p>
          <w:p w:rsidR="000157F9" w:rsidRPr="000157F9" w:rsidRDefault="00D32238" w:rsidP="00F870F6">
            <w:pPr>
              <w:ind w:firstLineChars="200" w:firstLine="420"/>
              <w:rPr>
                <w:rFonts w:ascii="仿宋_GB2312" w:eastAsia="仿宋_GB2312"/>
                <w:szCs w:val="21"/>
              </w:rPr>
            </w:pPr>
            <w:r w:rsidRPr="00D32238">
              <w:rPr>
                <w:rFonts w:ascii="仿宋_GB2312" w:eastAsia="仿宋_GB2312" w:hint="eastAsia"/>
                <w:szCs w:val="21"/>
              </w:rPr>
              <w:t>3、完善国家医保服务平台的本地化建设，通过对国家医保服务平台上医保大数据的整合与利用，让医保管理从事后监管走向事前、事中监管，进一步加强对定点医药机构的稽核检查等。</w:t>
            </w:r>
          </w:p>
        </w:tc>
      </w:tr>
      <w:tr w:rsidR="000157F9" w:rsidRPr="000157F9" w:rsidTr="000157F9">
        <w:trPr>
          <w:trHeight w:val="495"/>
        </w:trPr>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rsidR="000157F9" w:rsidRPr="000157F9" w:rsidRDefault="000157F9" w:rsidP="000157F9">
            <w:pPr>
              <w:widowControl/>
              <w:jc w:val="left"/>
              <w:rPr>
                <w:rFonts w:ascii="仿宋_GB2312" w:eastAsia="仿宋_GB2312" w:hAnsi="宋体" w:cs="宋体"/>
                <w:color w:val="000000"/>
                <w:kern w:val="0"/>
                <w:szCs w:val="21"/>
              </w:rPr>
            </w:pPr>
          </w:p>
        </w:tc>
        <w:tc>
          <w:tcPr>
            <w:tcW w:w="6800" w:type="dxa"/>
            <w:gridSpan w:val="7"/>
            <w:vMerge/>
            <w:tcBorders>
              <w:top w:val="single" w:sz="4" w:space="0" w:color="auto"/>
              <w:left w:val="single" w:sz="4" w:space="0" w:color="auto"/>
              <w:bottom w:val="single" w:sz="4" w:space="0" w:color="auto"/>
              <w:right w:val="single" w:sz="4" w:space="0" w:color="auto"/>
            </w:tcBorders>
            <w:vAlign w:val="center"/>
            <w:hideMark/>
          </w:tcPr>
          <w:p w:rsidR="000157F9" w:rsidRPr="000157F9" w:rsidRDefault="000157F9" w:rsidP="000157F9">
            <w:pPr>
              <w:widowControl/>
              <w:jc w:val="left"/>
              <w:rPr>
                <w:rFonts w:ascii="仿宋_GB2312" w:eastAsia="仿宋_GB2312" w:hAnsi="宋体" w:cs="宋体"/>
                <w:color w:val="000000"/>
                <w:kern w:val="0"/>
                <w:szCs w:val="21"/>
              </w:rPr>
            </w:pPr>
          </w:p>
        </w:tc>
      </w:tr>
    </w:tbl>
    <w:p w:rsidR="002317DF" w:rsidRPr="000157F9" w:rsidRDefault="002317DF" w:rsidP="002317DF">
      <w:pPr>
        <w:spacing w:line="620" w:lineRule="exact"/>
        <w:rPr>
          <w:rFonts w:ascii="楷体_GB2312" w:eastAsia="楷体_GB2312" w:hAnsi="楷体" w:cs="楷体_GB2312"/>
          <w:sz w:val="32"/>
          <w:szCs w:val="32"/>
        </w:rPr>
      </w:pPr>
    </w:p>
    <w:p w:rsidR="00412238" w:rsidRDefault="00DB2260">
      <w:pPr>
        <w:spacing w:line="560" w:lineRule="exact"/>
        <w:ind w:firstLineChars="200" w:firstLine="640"/>
        <w:rPr>
          <w:rFonts w:ascii="黑体" w:eastAsia="黑体" w:hAnsi="黑体"/>
          <w:sz w:val="32"/>
          <w:szCs w:val="32"/>
        </w:rPr>
      </w:pPr>
      <w:r>
        <w:rPr>
          <w:rFonts w:ascii="黑体" w:eastAsia="黑体" w:hAnsi="黑体" w:cs="黑体" w:hint="eastAsia"/>
          <w:sz w:val="32"/>
          <w:szCs w:val="32"/>
        </w:rPr>
        <w:t>二、佐证材料</w:t>
      </w:r>
    </w:p>
    <w:p w:rsidR="00412238" w:rsidRDefault="00DB2260">
      <w:pPr>
        <w:spacing w:line="560" w:lineRule="exact"/>
        <w:ind w:firstLineChars="200" w:firstLine="643"/>
        <w:rPr>
          <w:rFonts w:ascii="楷体_GB2312" w:eastAsia="楷体_GB2312" w:hAnsi="楷体"/>
          <w:b/>
          <w:sz w:val="32"/>
          <w:szCs w:val="32"/>
        </w:rPr>
      </w:pPr>
      <w:r>
        <w:rPr>
          <w:rFonts w:ascii="楷体_GB2312" w:eastAsia="楷体_GB2312" w:hAnsi="楷体" w:cs="楷体_GB2312" w:hint="eastAsia"/>
          <w:b/>
          <w:sz w:val="32"/>
          <w:szCs w:val="32"/>
        </w:rPr>
        <w:t>（一）基本情况</w:t>
      </w:r>
    </w:p>
    <w:p w:rsidR="00412238" w:rsidRDefault="00DB2260">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1.简要概述项目立项目的和年度绩效目标。</w:t>
      </w:r>
    </w:p>
    <w:p w:rsidR="00412238" w:rsidRDefault="00DB2260">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根据国家和省市关于深化医疗保障制度改革，建立健全医保经办服务体系工作要求，提升黄石市医疗保障服务中心经办能力。</w:t>
      </w:r>
    </w:p>
    <w:p w:rsidR="00412238" w:rsidRDefault="00DB2260">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年度绩效目标是：参保群众对医保政策知晓率达到8</w:t>
      </w:r>
      <w:r w:rsidR="00A01F6D">
        <w:rPr>
          <w:rFonts w:ascii="仿宋_GB2312" w:eastAsia="仿宋_GB2312" w:cs="仿宋_GB2312" w:hint="eastAsia"/>
          <w:sz w:val="32"/>
          <w:szCs w:val="32"/>
        </w:rPr>
        <w:t>6</w:t>
      </w:r>
      <w:r>
        <w:rPr>
          <w:rFonts w:ascii="仿宋_GB2312" w:eastAsia="仿宋_GB2312" w:cs="仿宋_GB2312" w:hint="eastAsia"/>
          <w:sz w:val="32"/>
          <w:szCs w:val="32"/>
        </w:rPr>
        <w:t>%，医疗、生育保险参保分别达到96%、96%以上，医疗保险和社会互助共济，分摊疾病费用风险，促进社会文明和进步。</w:t>
      </w:r>
    </w:p>
    <w:p w:rsidR="00412238" w:rsidRDefault="00DB2260">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2.简要概述项目资金情况</w:t>
      </w:r>
      <w:bookmarkStart w:id="0" w:name="_GoBack"/>
      <w:bookmarkEnd w:id="0"/>
    </w:p>
    <w:p w:rsidR="00412238" w:rsidRDefault="00DB2260">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本年项目资金主要用于办公费、印刷费、水电费、差旅费、委托业务费、办公设备购置等费用。</w:t>
      </w:r>
    </w:p>
    <w:p w:rsidR="00412238" w:rsidRDefault="00DB2260">
      <w:pPr>
        <w:spacing w:line="560" w:lineRule="exact"/>
        <w:ind w:firstLineChars="200" w:firstLine="643"/>
        <w:rPr>
          <w:rFonts w:ascii="楷体_GB2312" w:eastAsia="楷体_GB2312" w:hAnsi="楷体"/>
          <w:b/>
          <w:sz w:val="32"/>
          <w:szCs w:val="32"/>
        </w:rPr>
      </w:pPr>
      <w:r>
        <w:rPr>
          <w:rFonts w:ascii="楷体_GB2312" w:eastAsia="楷体_GB2312" w:hAnsi="楷体" w:cs="楷体_GB2312" w:hint="eastAsia"/>
          <w:b/>
          <w:sz w:val="32"/>
          <w:szCs w:val="32"/>
        </w:rPr>
        <w:t>（二）部门自评工作开展情况</w:t>
      </w:r>
    </w:p>
    <w:p w:rsidR="00412238" w:rsidRDefault="00250F6B">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黄石医疗保障服务中心服务大厅内设12个服务窗口，其中：参保缴费服务窗口5个，企业自助</w:t>
      </w:r>
      <w:r w:rsidR="004975EC">
        <w:rPr>
          <w:rFonts w:ascii="仿宋_GB2312" w:eastAsia="仿宋_GB2312" w:cs="仿宋_GB2312" w:hint="eastAsia"/>
          <w:sz w:val="32"/>
          <w:szCs w:val="32"/>
        </w:rPr>
        <w:t>申报</w:t>
      </w:r>
      <w:r>
        <w:rPr>
          <w:rFonts w:ascii="仿宋_GB2312" w:eastAsia="仿宋_GB2312" w:cs="仿宋_GB2312" w:hint="eastAsia"/>
          <w:sz w:val="32"/>
          <w:szCs w:val="32"/>
        </w:rPr>
        <w:t>窗口</w:t>
      </w:r>
      <w:r w:rsidR="004975EC">
        <w:rPr>
          <w:rFonts w:ascii="仿宋_GB2312" w:eastAsia="仿宋_GB2312" w:cs="仿宋_GB2312" w:hint="eastAsia"/>
          <w:sz w:val="32"/>
          <w:szCs w:val="32"/>
        </w:rPr>
        <w:t>1</w:t>
      </w:r>
      <w:r>
        <w:rPr>
          <w:rFonts w:ascii="仿宋_GB2312" w:eastAsia="仿宋_GB2312" w:cs="仿宋_GB2312" w:hint="eastAsia"/>
          <w:sz w:val="32"/>
          <w:szCs w:val="32"/>
        </w:rPr>
        <w:t>个，</w:t>
      </w:r>
      <w:r w:rsidR="00B436AA" w:rsidRPr="00B436AA">
        <w:rPr>
          <w:rFonts w:ascii="仿宋_GB2312" w:eastAsia="仿宋_GB2312" w:cs="仿宋_GB2312" w:hint="eastAsia"/>
          <w:sz w:val="32"/>
          <w:szCs w:val="32"/>
        </w:rPr>
        <w:t>各类医保待遇支付服务窗口6个</w:t>
      </w:r>
      <w:r w:rsidR="00B436AA">
        <w:rPr>
          <w:rFonts w:ascii="仿宋_GB2312" w:eastAsia="仿宋_GB2312" w:cs="仿宋_GB2312" w:hint="eastAsia"/>
          <w:sz w:val="32"/>
          <w:szCs w:val="32"/>
        </w:rPr>
        <w:t>。主要承担</w:t>
      </w:r>
      <w:r w:rsidR="00EA55F7">
        <w:rPr>
          <w:rFonts w:ascii="仿宋_GB2312" w:eastAsia="仿宋_GB2312" w:cs="仿宋_GB2312" w:hint="eastAsia"/>
          <w:sz w:val="32"/>
          <w:szCs w:val="32"/>
        </w:rPr>
        <w:t>市本级</w:t>
      </w:r>
      <w:r w:rsidR="00B436AA">
        <w:rPr>
          <w:rFonts w:ascii="仿宋_GB2312" w:eastAsia="仿宋_GB2312" w:cs="仿宋_GB2312" w:hint="eastAsia"/>
          <w:sz w:val="32"/>
          <w:szCs w:val="32"/>
        </w:rPr>
        <w:t>66.44万参保群众</w:t>
      </w:r>
      <w:r w:rsidR="00EA55F7">
        <w:rPr>
          <w:rFonts w:ascii="仿宋_GB2312" w:eastAsia="仿宋_GB2312" w:cs="仿宋_GB2312" w:hint="eastAsia"/>
          <w:sz w:val="32"/>
          <w:szCs w:val="32"/>
        </w:rPr>
        <w:t>、6000多家参保单位以及1024家定点医疗服务机构</w:t>
      </w:r>
      <w:r w:rsidR="00B436AA">
        <w:rPr>
          <w:rFonts w:ascii="仿宋_GB2312" w:eastAsia="仿宋_GB2312" w:cs="仿宋_GB2312" w:hint="eastAsia"/>
          <w:sz w:val="32"/>
          <w:szCs w:val="32"/>
        </w:rPr>
        <w:t>的基本医疗保险</w:t>
      </w:r>
      <w:r w:rsidR="00FE3AD7">
        <w:rPr>
          <w:rFonts w:ascii="仿宋_GB2312" w:eastAsia="仿宋_GB2312" w:cs="仿宋_GB2312" w:hint="eastAsia"/>
          <w:sz w:val="32"/>
          <w:szCs w:val="32"/>
        </w:rPr>
        <w:t>、医疗救助等</w:t>
      </w:r>
      <w:r w:rsidR="00EA55F7">
        <w:rPr>
          <w:rFonts w:ascii="仿宋_GB2312" w:eastAsia="仿宋_GB2312" w:cs="仿宋_GB2312" w:hint="eastAsia"/>
          <w:sz w:val="32"/>
          <w:szCs w:val="32"/>
        </w:rPr>
        <w:t>经办</w:t>
      </w:r>
      <w:r w:rsidR="00B436AA">
        <w:rPr>
          <w:rFonts w:ascii="仿宋_GB2312" w:eastAsia="仿宋_GB2312" w:cs="仿宋_GB2312" w:hint="eastAsia"/>
          <w:sz w:val="32"/>
          <w:szCs w:val="32"/>
        </w:rPr>
        <w:t>服务</w:t>
      </w:r>
      <w:r w:rsidR="00C85470">
        <w:rPr>
          <w:rFonts w:ascii="仿宋_GB2312" w:eastAsia="仿宋_GB2312" w:cs="仿宋_GB2312" w:hint="eastAsia"/>
          <w:sz w:val="32"/>
          <w:szCs w:val="32"/>
        </w:rPr>
        <w:t>。</w:t>
      </w:r>
      <w:r w:rsidR="00B436AA">
        <w:rPr>
          <w:rFonts w:ascii="仿宋_GB2312" w:eastAsia="仿宋_GB2312" w:cs="仿宋_GB2312" w:hint="eastAsia"/>
          <w:sz w:val="32"/>
          <w:szCs w:val="32"/>
        </w:rPr>
        <w:t>2021年</w:t>
      </w:r>
      <w:r w:rsidR="00C85470">
        <w:rPr>
          <w:rFonts w:ascii="仿宋_GB2312" w:eastAsia="仿宋_GB2312" w:cs="仿宋_GB2312" w:hint="eastAsia"/>
          <w:sz w:val="32"/>
          <w:szCs w:val="32"/>
        </w:rPr>
        <w:t>服务大厅</w:t>
      </w:r>
      <w:r w:rsidR="00DB2260">
        <w:rPr>
          <w:rFonts w:ascii="仿宋_GB2312" w:eastAsia="仿宋_GB2312" w:cs="仿宋_GB2312" w:hint="eastAsia"/>
          <w:sz w:val="32"/>
          <w:szCs w:val="32"/>
        </w:rPr>
        <w:t>接待群众</w:t>
      </w:r>
      <w:r w:rsidR="00C85470">
        <w:rPr>
          <w:rFonts w:ascii="仿宋_GB2312" w:eastAsia="仿宋_GB2312" w:cs="仿宋_GB2312" w:hint="eastAsia"/>
          <w:sz w:val="32"/>
          <w:szCs w:val="32"/>
        </w:rPr>
        <w:t>政策</w:t>
      </w:r>
      <w:r w:rsidR="00DB2260">
        <w:rPr>
          <w:rFonts w:ascii="仿宋_GB2312" w:eastAsia="仿宋_GB2312" w:cs="仿宋_GB2312" w:hint="eastAsia"/>
          <w:sz w:val="32"/>
          <w:szCs w:val="32"/>
        </w:rPr>
        <w:t>咨询、</w:t>
      </w:r>
      <w:r w:rsidR="00C85470">
        <w:rPr>
          <w:rFonts w:ascii="仿宋_GB2312" w:eastAsia="仿宋_GB2312" w:cs="仿宋_GB2312" w:hint="eastAsia"/>
          <w:sz w:val="32"/>
          <w:szCs w:val="32"/>
        </w:rPr>
        <w:t>缴费及待遇</w:t>
      </w:r>
      <w:r w:rsidR="00B436AA">
        <w:rPr>
          <w:rFonts w:ascii="仿宋_GB2312" w:eastAsia="仿宋_GB2312" w:cs="仿宋_GB2312" w:hint="eastAsia"/>
          <w:sz w:val="32"/>
          <w:szCs w:val="32"/>
        </w:rPr>
        <w:t>申报</w:t>
      </w:r>
      <w:r w:rsidR="00DB2260">
        <w:rPr>
          <w:rFonts w:ascii="仿宋_GB2312" w:eastAsia="仿宋_GB2312" w:cs="仿宋_GB2312" w:hint="eastAsia"/>
          <w:sz w:val="32"/>
          <w:szCs w:val="32"/>
        </w:rPr>
        <w:t>等业务约达1</w:t>
      </w:r>
      <w:r w:rsidR="00B436AA">
        <w:rPr>
          <w:rFonts w:ascii="仿宋_GB2312" w:eastAsia="仿宋_GB2312" w:cs="仿宋_GB2312" w:hint="eastAsia"/>
          <w:sz w:val="32"/>
          <w:szCs w:val="32"/>
        </w:rPr>
        <w:t>4</w:t>
      </w:r>
      <w:r w:rsidR="00DB2260">
        <w:rPr>
          <w:rFonts w:ascii="仿宋_GB2312" w:eastAsia="仿宋_GB2312" w:cs="仿宋_GB2312" w:hint="eastAsia"/>
          <w:sz w:val="32"/>
          <w:szCs w:val="32"/>
        </w:rPr>
        <w:t>万人次，实现了办件率100%和月办结率9</w:t>
      </w:r>
      <w:r w:rsidR="00A01F6D">
        <w:rPr>
          <w:rFonts w:ascii="仿宋_GB2312" w:eastAsia="仿宋_GB2312" w:cs="仿宋_GB2312" w:hint="eastAsia"/>
          <w:sz w:val="32"/>
          <w:szCs w:val="32"/>
        </w:rPr>
        <w:t>8</w:t>
      </w:r>
      <w:r w:rsidR="00DB2260">
        <w:rPr>
          <w:rFonts w:ascii="仿宋_GB2312" w:eastAsia="仿宋_GB2312" w:cs="仿宋_GB2312" w:hint="eastAsia"/>
          <w:sz w:val="32"/>
          <w:szCs w:val="32"/>
        </w:rPr>
        <w:t>%；还保障了全市医疗保险网络系统的数据维护、网络维护、硬件维护和软件开发工作；全市城乡居民医保信息系统整合工作和跨省异地就医直接结算系统建设维护。</w:t>
      </w:r>
    </w:p>
    <w:p w:rsidR="00412238" w:rsidRDefault="00DB2260">
      <w:pPr>
        <w:spacing w:line="560" w:lineRule="exact"/>
        <w:ind w:firstLineChars="200" w:firstLine="643"/>
        <w:rPr>
          <w:rFonts w:ascii="楷体_GB2312" w:eastAsia="楷体_GB2312" w:hAnsi="楷体"/>
          <w:b/>
          <w:sz w:val="32"/>
          <w:szCs w:val="32"/>
        </w:rPr>
      </w:pPr>
      <w:r>
        <w:rPr>
          <w:rFonts w:ascii="楷体_GB2312" w:eastAsia="楷体_GB2312" w:hAnsi="楷体" w:cs="楷体_GB2312" w:hint="eastAsia"/>
          <w:b/>
          <w:sz w:val="32"/>
          <w:szCs w:val="32"/>
        </w:rPr>
        <w:t>（三）绩效目标完成情况分析</w:t>
      </w:r>
    </w:p>
    <w:p w:rsidR="00412238" w:rsidRDefault="00DB2260">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1.预算执行情况分析</w:t>
      </w:r>
    </w:p>
    <w:p w:rsidR="00412238" w:rsidRDefault="00DB2260">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全年财政资金预算104万元，执行资金</w:t>
      </w:r>
      <w:r w:rsidR="00E05250">
        <w:rPr>
          <w:rFonts w:ascii="仿宋_GB2312" w:eastAsia="仿宋_GB2312" w:cs="仿宋_GB2312" w:hint="eastAsia"/>
          <w:sz w:val="32"/>
          <w:szCs w:val="32"/>
        </w:rPr>
        <w:t>104</w:t>
      </w:r>
      <w:r>
        <w:rPr>
          <w:rFonts w:ascii="仿宋_GB2312" w:eastAsia="仿宋_GB2312" w:cs="仿宋_GB2312" w:hint="eastAsia"/>
          <w:sz w:val="32"/>
          <w:szCs w:val="32"/>
        </w:rPr>
        <w:t>万元，执行率</w:t>
      </w:r>
      <w:r w:rsidR="00E05250">
        <w:rPr>
          <w:rFonts w:ascii="仿宋_GB2312" w:eastAsia="仿宋_GB2312" w:cs="仿宋_GB2312" w:hint="eastAsia"/>
          <w:sz w:val="32"/>
          <w:szCs w:val="32"/>
        </w:rPr>
        <w:t>100</w:t>
      </w:r>
      <w:r>
        <w:rPr>
          <w:rFonts w:ascii="仿宋_GB2312" w:eastAsia="仿宋_GB2312" w:cs="仿宋_GB2312" w:hint="eastAsia"/>
          <w:sz w:val="32"/>
          <w:szCs w:val="32"/>
        </w:rPr>
        <w:t>%。</w:t>
      </w:r>
    </w:p>
    <w:p w:rsidR="00412238" w:rsidRDefault="00DB2260">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2.绩效目标完成情况分析</w:t>
      </w:r>
    </w:p>
    <w:p w:rsidR="00412238" w:rsidRDefault="00DB2260">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全年基本完成绩效目标：医保办件率达到100%；医疗、生育保险参保率</w:t>
      </w:r>
      <w:r w:rsidR="00A01F6D">
        <w:rPr>
          <w:rFonts w:ascii="仿宋_GB2312" w:eastAsia="仿宋_GB2312" w:cs="仿宋_GB2312" w:hint="eastAsia"/>
          <w:sz w:val="32"/>
          <w:szCs w:val="32"/>
        </w:rPr>
        <w:t>均</w:t>
      </w:r>
      <w:r>
        <w:rPr>
          <w:rFonts w:ascii="仿宋_GB2312" w:eastAsia="仿宋_GB2312" w:cs="仿宋_GB2312" w:hint="eastAsia"/>
          <w:sz w:val="32"/>
          <w:szCs w:val="32"/>
        </w:rPr>
        <w:t>达到96%以上；服务对象满意度达到9</w:t>
      </w:r>
      <w:r w:rsidR="0089765F">
        <w:rPr>
          <w:rFonts w:ascii="仿宋_GB2312" w:eastAsia="仿宋_GB2312" w:cs="仿宋_GB2312" w:hint="eastAsia"/>
          <w:sz w:val="32"/>
          <w:szCs w:val="32"/>
        </w:rPr>
        <w:t>6</w:t>
      </w:r>
      <w:r>
        <w:rPr>
          <w:rFonts w:ascii="仿宋_GB2312" w:eastAsia="仿宋_GB2312" w:cs="仿宋_GB2312" w:hint="eastAsia"/>
          <w:sz w:val="32"/>
          <w:szCs w:val="32"/>
        </w:rPr>
        <w:t>%。保障医保服务工作稳定；推动国家医保政策运行和服务大厅经办能力提升；维护医保政务服务“一网”通办顺畅运行；提高大厅经办服务满意度和群众获得感。</w:t>
      </w:r>
    </w:p>
    <w:p w:rsidR="00412238" w:rsidRDefault="00DB2260">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（1）产出指标完成情况分析。</w:t>
      </w:r>
    </w:p>
    <w:p w:rsidR="00412238" w:rsidRDefault="00DB2260">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医保服务接待人数约1</w:t>
      </w:r>
      <w:r w:rsidR="00837FDF">
        <w:rPr>
          <w:rFonts w:ascii="仿宋_GB2312" w:eastAsia="仿宋_GB2312" w:cs="仿宋_GB2312" w:hint="eastAsia"/>
          <w:sz w:val="32"/>
          <w:szCs w:val="32"/>
        </w:rPr>
        <w:t>4</w:t>
      </w:r>
      <w:r>
        <w:rPr>
          <w:rFonts w:ascii="仿宋_GB2312" w:eastAsia="仿宋_GB2312" w:cs="仿宋_GB2312" w:hint="eastAsia"/>
          <w:sz w:val="32"/>
          <w:szCs w:val="32"/>
        </w:rPr>
        <w:t>万人次；医保办件率100%；医保办结率9</w:t>
      </w:r>
      <w:r w:rsidR="0089765F">
        <w:rPr>
          <w:rFonts w:ascii="仿宋_GB2312" w:eastAsia="仿宋_GB2312" w:cs="仿宋_GB2312" w:hint="eastAsia"/>
          <w:sz w:val="32"/>
          <w:szCs w:val="32"/>
        </w:rPr>
        <w:t>8</w:t>
      </w:r>
      <w:r>
        <w:rPr>
          <w:rFonts w:ascii="仿宋_GB2312" w:eastAsia="仿宋_GB2312" w:cs="仿宋_GB2312" w:hint="eastAsia"/>
          <w:sz w:val="32"/>
          <w:szCs w:val="32"/>
        </w:rPr>
        <w:t>%。</w:t>
      </w:r>
    </w:p>
    <w:p w:rsidR="00412238" w:rsidRDefault="00DB2260">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）效益指标完成情况分析。</w:t>
      </w:r>
    </w:p>
    <w:p w:rsidR="00412238" w:rsidRDefault="00DB2260">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参保群众对医保政策知晓率达到8</w:t>
      </w:r>
      <w:r w:rsidR="00A01F6D">
        <w:rPr>
          <w:rFonts w:ascii="仿宋_GB2312" w:eastAsia="仿宋_GB2312" w:cs="仿宋_GB2312" w:hint="eastAsia"/>
          <w:sz w:val="32"/>
          <w:szCs w:val="32"/>
        </w:rPr>
        <w:t>6</w:t>
      </w:r>
      <w:r>
        <w:rPr>
          <w:rFonts w:ascii="仿宋_GB2312" w:eastAsia="仿宋_GB2312" w:cs="仿宋_GB2312" w:hint="eastAsia"/>
          <w:sz w:val="32"/>
          <w:szCs w:val="32"/>
        </w:rPr>
        <w:t>%；医疗、生育保险参保率分别达到96%、96%以上，完成年初目标。</w:t>
      </w:r>
    </w:p>
    <w:p w:rsidR="00412238" w:rsidRDefault="00DB2260">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（3）满意度指标完成情况分析。</w:t>
      </w:r>
    </w:p>
    <w:p w:rsidR="00412238" w:rsidRDefault="00DB2260">
      <w:pPr>
        <w:spacing w:line="560" w:lineRule="exact"/>
        <w:ind w:firstLineChars="200" w:firstLine="640"/>
        <w:rPr>
          <w:rFonts w:ascii="楷体_GB2312" w:eastAsia="楷体_GB2312" w:hAnsi="楷体" w:cs="楷体_GB2312"/>
          <w:bCs/>
          <w:sz w:val="32"/>
          <w:szCs w:val="32"/>
        </w:rPr>
      </w:pPr>
      <w:r>
        <w:rPr>
          <w:rFonts w:ascii="仿宋_GB2312" w:eastAsia="仿宋_GB2312" w:cs="仿宋_GB2312" w:hint="eastAsia"/>
          <w:sz w:val="32"/>
          <w:szCs w:val="32"/>
        </w:rPr>
        <w:t>服务对象满意度9</w:t>
      </w:r>
      <w:r w:rsidR="0006550B">
        <w:rPr>
          <w:rFonts w:ascii="仿宋_GB2312" w:eastAsia="仿宋_GB2312" w:cs="仿宋_GB2312" w:hint="eastAsia"/>
          <w:sz w:val="32"/>
          <w:szCs w:val="32"/>
        </w:rPr>
        <w:t>6</w:t>
      </w:r>
      <w:r>
        <w:rPr>
          <w:rFonts w:ascii="仿宋_GB2312" w:eastAsia="仿宋_GB2312" w:cs="仿宋_GB2312" w:hint="eastAsia"/>
          <w:sz w:val="32"/>
          <w:szCs w:val="32"/>
        </w:rPr>
        <w:t>%，完成年初目标。</w:t>
      </w:r>
    </w:p>
    <w:p w:rsidR="00412238" w:rsidRDefault="00DB2260">
      <w:pPr>
        <w:spacing w:line="560" w:lineRule="exact"/>
        <w:ind w:firstLineChars="200" w:firstLine="643"/>
        <w:rPr>
          <w:rFonts w:ascii="楷体_GB2312" w:eastAsia="楷体_GB2312" w:hAnsi="楷体" w:cs="楷体_GB2312"/>
          <w:b/>
          <w:sz w:val="32"/>
          <w:szCs w:val="32"/>
        </w:rPr>
      </w:pPr>
      <w:r>
        <w:rPr>
          <w:rFonts w:ascii="楷体_GB2312" w:eastAsia="楷体_GB2312" w:hAnsi="楷体" w:cs="楷体_GB2312" w:hint="eastAsia"/>
          <w:b/>
          <w:sz w:val="32"/>
          <w:szCs w:val="32"/>
        </w:rPr>
        <w:t>（四）上年度部门自评结果应用情况</w:t>
      </w:r>
    </w:p>
    <w:p w:rsidR="00214343" w:rsidRPr="00214343" w:rsidRDefault="00214343" w:rsidP="00214343">
      <w:pPr>
        <w:spacing w:line="560" w:lineRule="exact"/>
        <w:ind w:firstLineChars="200" w:firstLine="632"/>
        <w:rPr>
          <w:rFonts w:ascii="仿宋_GB2312" w:eastAsia="仿宋_GB2312" w:cs="仿宋_GB2312"/>
          <w:spacing w:val="-2"/>
          <w:sz w:val="32"/>
          <w:szCs w:val="32"/>
        </w:rPr>
      </w:pPr>
      <w:r w:rsidRPr="00214343">
        <w:rPr>
          <w:rFonts w:ascii="仿宋_GB2312" w:eastAsia="仿宋_GB2312" w:cs="仿宋_GB2312" w:hint="eastAsia"/>
          <w:spacing w:val="-2"/>
          <w:sz w:val="32"/>
          <w:szCs w:val="32"/>
        </w:rPr>
        <w:t>2020年度该项目资金执行率86.88%，自评得分92.38分。</w:t>
      </w:r>
    </w:p>
    <w:p w:rsidR="00412238" w:rsidRDefault="00DB2260">
      <w:pPr>
        <w:spacing w:line="560" w:lineRule="exact"/>
        <w:ind w:firstLineChars="200" w:firstLine="643"/>
        <w:rPr>
          <w:rFonts w:ascii="楷体_GB2312" w:eastAsia="楷体_GB2312" w:hAnsi="楷体" w:cs="楷体_GB2312"/>
          <w:b/>
          <w:sz w:val="32"/>
          <w:szCs w:val="32"/>
        </w:rPr>
      </w:pPr>
      <w:r>
        <w:rPr>
          <w:rFonts w:ascii="楷体_GB2312" w:eastAsia="楷体_GB2312" w:hAnsi="楷体" w:cs="楷体_GB2312" w:hint="eastAsia"/>
          <w:b/>
          <w:sz w:val="32"/>
          <w:szCs w:val="32"/>
        </w:rPr>
        <w:t>（五）其他佐证材料</w:t>
      </w:r>
    </w:p>
    <w:p w:rsidR="00412238" w:rsidRDefault="00DB2260">
      <w:pPr>
        <w:pStyle w:val="a3"/>
        <w:widowControl/>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无。</w:t>
      </w:r>
    </w:p>
    <w:p w:rsidR="00412238" w:rsidRDefault="00412238">
      <w:pPr>
        <w:spacing w:line="560" w:lineRule="exact"/>
      </w:pPr>
    </w:p>
    <w:sectPr w:rsidR="00412238" w:rsidSect="004122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2A6" w:rsidRDefault="008202A6" w:rsidP="007F7428">
      <w:r>
        <w:separator/>
      </w:r>
    </w:p>
  </w:endnote>
  <w:endnote w:type="continuationSeparator" w:id="1">
    <w:p w:rsidR="008202A6" w:rsidRDefault="008202A6" w:rsidP="007F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2A6" w:rsidRDefault="008202A6" w:rsidP="007F7428">
      <w:r>
        <w:separator/>
      </w:r>
    </w:p>
  </w:footnote>
  <w:footnote w:type="continuationSeparator" w:id="1">
    <w:p w:rsidR="008202A6" w:rsidRDefault="008202A6" w:rsidP="007F74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12238"/>
    <w:rsid w:val="000157F9"/>
    <w:rsid w:val="0006550B"/>
    <w:rsid w:val="001455B5"/>
    <w:rsid w:val="00145AD8"/>
    <w:rsid w:val="001C628E"/>
    <w:rsid w:val="00214343"/>
    <w:rsid w:val="002317DF"/>
    <w:rsid w:val="00250F6B"/>
    <w:rsid w:val="00352A58"/>
    <w:rsid w:val="003C1C6F"/>
    <w:rsid w:val="003E55C6"/>
    <w:rsid w:val="00412238"/>
    <w:rsid w:val="004817AE"/>
    <w:rsid w:val="004975EC"/>
    <w:rsid w:val="0059516A"/>
    <w:rsid w:val="00675BC7"/>
    <w:rsid w:val="006D33AF"/>
    <w:rsid w:val="00713581"/>
    <w:rsid w:val="007F7428"/>
    <w:rsid w:val="00811887"/>
    <w:rsid w:val="008202A6"/>
    <w:rsid w:val="00837FDF"/>
    <w:rsid w:val="0089765F"/>
    <w:rsid w:val="008A096A"/>
    <w:rsid w:val="008E7FA0"/>
    <w:rsid w:val="009339CE"/>
    <w:rsid w:val="00A01F6D"/>
    <w:rsid w:val="00A73D38"/>
    <w:rsid w:val="00B02939"/>
    <w:rsid w:val="00B436AA"/>
    <w:rsid w:val="00C21F29"/>
    <w:rsid w:val="00C815E0"/>
    <w:rsid w:val="00C85470"/>
    <w:rsid w:val="00CB5A76"/>
    <w:rsid w:val="00D317AF"/>
    <w:rsid w:val="00D32238"/>
    <w:rsid w:val="00DB2260"/>
    <w:rsid w:val="00DE1FE4"/>
    <w:rsid w:val="00DF0F7E"/>
    <w:rsid w:val="00E05250"/>
    <w:rsid w:val="00EA55F7"/>
    <w:rsid w:val="00EB5EEE"/>
    <w:rsid w:val="00F870F6"/>
    <w:rsid w:val="00FE3AD7"/>
    <w:rsid w:val="00FF02CC"/>
    <w:rsid w:val="00FF4DE7"/>
    <w:rsid w:val="0AE10909"/>
    <w:rsid w:val="141F31D5"/>
    <w:rsid w:val="1596041E"/>
    <w:rsid w:val="2944656A"/>
    <w:rsid w:val="6BC851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22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12238"/>
    <w:pPr>
      <w:spacing w:beforeAutospacing="1" w:afterAutospacing="1"/>
      <w:jc w:val="left"/>
    </w:pPr>
    <w:rPr>
      <w:kern w:val="0"/>
      <w:sz w:val="24"/>
    </w:rPr>
  </w:style>
  <w:style w:type="character" w:styleId="a4">
    <w:name w:val="FollowedHyperlink"/>
    <w:basedOn w:val="a0"/>
    <w:rsid w:val="00412238"/>
    <w:rPr>
      <w:color w:val="444444"/>
      <w:u w:val="none"/>
    </w:rPr>
  </w:style>
  <w:style w:type="character" w:styleId="a5">
    <w:name w:val="Emphasis"/>
    <w:basedOn w:val="a0"/>
    <w:qFormat/>
    <w:rsid w:val="00412238"/>
  </w:style>
  <w:style w:type="character" w:styleId="a6">
    <w:name w:val="Hyperlink"/>
    <w:basedOn w:val="a0"/>
    <w:rsid w:val="00412238"/>
    <w:rPr>
      <w:color w:val="444444"/>
      <w:u w:val="none"/>
    </w:rPr>
  </w:style>
  <w:style w:type="character" w:customStyle="1" w:styleId="font51">
    <w:name w:val="font51"/>
    <w:basedOn w:val="a0"/>
    <w:rsid w:val="00412238"/>
    <w:rPr>
      <w:rFonts w:ascii="仿宋_GB2312" w:eastAsia="仿宋_GB2312" w:cs="仿宋_GB2312" w:hint="eastAsia"/>
      <w:color w:val="000000"/>
      <w:sz w:val="21"/>
      <w:szCs w:val="21"/>
      <w:u w:val="none"/>
    </w:rPr>
  </w:style>
  <w:style w:type="character" w:customStyle="1" w:styleId="font71">
    <w:name w:val="font71"/>
    <w:basedOn w:val="a0"/>
    <w:rsid w:val="00412238"/>
    <w:rPr>
      <w:rFonts w:ascii="Wingdings 2" w:eastAsia="Wingdings 2" w:hAnsi="Wingdings 2" w:cs="Wingdings 2"/>
      <w:color w:val="000000"/>
      <w:sz w:val="21"/>
      <w:szCs w:val="21"/>
      <w:u w:val="none"/>
    </w:rPr>
  </w:style>
  <w:style w:type="character" w:customStyle="1" w:styleId="font121">
    <w:name w:val="font121"/>
    <w:basedOn w:val="a0"/>
    <w:rsid w:val="00412238"/>
    <w:rPr>
      <w:rFonts w:ascii="Arial" w:hAnsi="Arial" w:cs="Arial"/>
      <w:color w:val="000000"/>
      <w:sz w:val="21"/>
      <w:szCs w:val="21"/>
      <w:u w:val="none"/>
    </w:rPr>
  </w:style>
  <w:style w:type="paragraph" w:styleId="a7">
    <w:name w:val="header"/>
    <w:basedOn w:val="a"/>
    <w:link w:val="Char"/>
    <w:rsid w:val="007F74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7F7428"/>
    <w:rPr>
      <w:kern w:val="2"/>
      <w:sz w:val="18"/>
      <w:szCs w:val="18"/>
    </w:rPr>
  </w:style>
  <w:style w:type="paragraph" w:styleId="a8">
    <w:name w:val="footer"/>
    <w:basedOn w:val="a"/>
    <w:link w:val="Char0"/>
    <w:rsid w:val="007F7428"/>
    <w:pPr>
      <w:tabs>
        <w:tab w:val="center" w:pos="4153"/>
        <w:tab w:val="right" w:pos="8306"/>
      </w:tabs>
      <w:snapToGrid w:val="0"/>
      <w:jc w:val="left"/>
    </w:pPr>
    <w:rPr>
      <w:sz w:val="18"/>
      <w:szCs w:val="18"/>
    </w:rPr>
  </w:style>
  <w:style w:type="character" w:customStyle="1" w:styleId="Char0">
    <w:name w:val="页脚 Char"/>
    <w:basedOn w:val="a0"/>
    <w:link w:val="a8"/>
    <w:rsid w:val="007F7428"/>
    <w:rPr>
      <w:kern w:val="2"/>
      <w:sz w:val="18"/>
      <w:szCs w:val="18"/>
    </w:rPr>
  </w:style>
</w:styles>
</file>

<file path=word/webSettings.xml><?xml version="1.0" encoding="utf-8"?>
<w:webSettings xmlns:r="http://schemas.openxmlformats.org/officeDocument/2006/relationships" xmlns:w="http://schemas.openxmlformats.org/wordprocessingml/2006/main">
  <w:divs>
    <w:div w:id="284429397">
      <w:bodyDiv w:val="1"/>
      <w:marLeft w:val="0"/>
      <w:marRight w:val="0"/>
      <w:marTop w:val="0"/>
      <w:marBottom w:val="0"/>
      <w:divBdr>
        <w:top w:val="none" w:sz="0" w:space="0" w:color="auto"/>
        <w:left w:val="none" w:sz="0" w:space="0" w:color="auto"/>
        <w:bottom w:val="none" w:sz="0" w:space="0" w:color="auto"/>
        <w:right w:val="none" w:sz="0" w:space="0" w:color="auto"/>
      </w:divBdr>
    </w:div>
    <w:div w:id="1498112520">
      <w:bodyDiv w:val="1"/>
      <w:marLeft w:val="0"/>
      <w:marRight w:val="0"/>
      <w:marTop w:val="0"/>
      <w:marBottom w:val="0"/>
      <w:divBdr>
        <w:top w:val="none" w:sz="0" w:space="0" w:color="auto"/>
        <w:left w:val="none" w:sz="0" w:space="0" w:color="auto"/>
        <w:bottom w:val="none" w:sz="0" w:space="0" w:color="auto"/>
        <w:right w:val="none" w:sz="0" w:space="0" w:color="auto"/>
      </w:divBdr>
    </w:div>
    <w:div w:id="1498227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5</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35</cp:revision>
  <dcterms:created xsi:type="dcterms:W3CDTF">2022-05-25T01:51:00Z</dcterms:created>
  <dcterms:modified xsi:type="dcterms:W3CDTF">2022-07-04T07:56:00Z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3275724780C74F338791172565D36EAF</vt:lpwstr>
  </property>
</Properties>
</file>